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32A87" w:rsidRDefault="00032A87">
      <w:pPr>
        <w:pStyle w:val="aa"/>
        <w:rPr>
          <w:color w:val="FF0000"/>
          <w:sz w:val="40"/>
          <w:szCs w:val="40"/>
        </w:rPr>
      </w:pPr>
    </w:p>
    <w:p w:rsidR="00032A87" w:rsidRDefault="00CA4EAF">
      <w:pPr>
        <w:pStyle w:val="aa"/>
      </w:pPr>
      <w:r>
        <w:t>ДОГОВОР № ТЭ-0</w:t>
      </w:r>
      <w:r w:rsidR="00542B81">
        <w:t>__</w:t>
      </w:r>
    </w:p>
    <w:p w:rsidR="00032A87" w:rsidRDefault="00CA4EAF">
      <w:pPr>
        <w:jc w:val="center"/>
        <w:rPr>
          <w:b/>
          <w:bCs/>
          <w:i/>
          <w:iCs/>
          <w:sz w:val="22"/>
          <w:szCs w:val="22"/>
        </w:rPr>
      </w:pPr>
      <w:r>
        <w:rPr>
          <w:b/>
          <w:bCs/>
          <w:i/>
          <w:iCs/>
          <w:sz w:val="22"/>
          <w:szCs w:val="22"/>
        </w:rPr>
        <w:t xml:space="preserve">на оказание транспортно-экспедиционных услуг </w:t>
      </w:r>
    </w:p>
    <w:p w:rsidR="00032A87" w:rsidRDefault="00CA4EAF">
      <w:pPr>
        <w:jc w:val="center"/>
        <w:rPr>
          <w:b/>
          <w:bCs/>
          <w:sz w:val="22"/>
          <w:szCs w:val="22"/>
        </w:rPr>
      </w:pPr>
      <w:r>
        <w:rPr>
          <w:b/>
          <w:bCs/>
          <w:sz w:val="22"/>
          <w:szCs w:val="22"/>
        </w:rPr>
        <w:t xml:space="preserve"> </w:t>
      </w:r>
    </w:p>
    <w:p w:rsidR="00032A87" w:rsidRDefault="00CA4EAF">
      <w:pPr>
        <w:rPr>
          <w:sz w:val="18"/>
          <w:szCs w:val="18"/>
        </w:rPr>
      </w:pPr>
      <w:r>
        <w:rPr>
          <w:sz w:val="18"/>
          <w:szCs w:val="18"/>
        </w:rPr>
        <w:t>г. Москва</w:t>
      </w:r>
      <w:r>
        <w:rPr>
          <w:sz w:val="18"/>
          <w:szCs w:val="18"/>
        </w:rPr>
        <w:tab/>
      </w:r>
      <w:r>
        <w:rPr>
          <w:sz w:val="18"/>
          <w:szCs w:val="18"/>
        </w:rPr>
        <w:tab/>
        <w:t xml:space="preserve">                             </w:t>
      </w:r>
      <w:r>
        <w:rPr>
          <w:sz w:val="18"/>
          <w:szCs w:val="18"/>
        </w:rPr>
        <w:tab/>
        <w:t xml:space="preserve">                                                                                       «     »                      201</w:t>
      </w:r>
      <w:r w:rsidR="00542B81">
        <w:rPr>
          <w:sz w:val="18"/>
          <w:szCs w:val="18"/>
        </w:rPr>
        <w:t>_</w:t>
      </w:r>
      <w:r>
        <w:rPr>
          <w:sz w:val="18"/>
          <w:szCs w:val="18"/>
        </w:rPr>
        <w:t xml:space="preserve"> г.</w:t>
      </w:r>
    </w:p>
    <w:p w:rsidR="00032A87" w:rsidRDefault="00032A87">
      <w:pPr>
        <w:jc w:val="both"/>
        <w:rPr>
          <w:sz w:val="18"/>
          <w:szCs w:val="18"/>
        </w:rPr>
      </w:pPr>
    </w:p>
    <w:p w:rsidR="00032A87" w:rsidRDefault="00CA4EAF">
      <w:pPr>
        <w:jc w:val="both"/>
        <w:rPr>
          <w:sz w:val="18"/>
          <w:szCs w:val="18"/>
        </w:rPr>
      </w:pPr>
      <w:r>
        <w:rPr>
          <w:b/>
          <w:bCs/>
          <w:sz w:val="18"/>
          <w:szCs w:val="18"/>
        </w:rPr>
        <w:t xml:space="preserve">Общество с ограниченной ответственностью «Транспортно-Логистические Сети», </w:t>
      </w:r>
      <w:r>
        <w:rPr>
          <w:sz w:val="18"/>
          <w:szCs w:val="18"/>
        </w:rPr>
        <w:t xml:space="preserve">именуемое в дальнейшем </w:t>
      </w:r>
      <w:r>
        <w:rPr>
          <w:b/>
          <w:bCs/>
          <w:i/>
          <w:iCs/>
          <w:sz w:val="18"/>
          <w:szCs w:val="18"/>
        </w:rPr>
        <w:t>«Исполнитель»</w:t>
      </w:r>
      <w:r>
        <w:rPr>
          <w:sz w:val="18"/>
          <w:szCs w:val="18"/>
        </w:rPr>
        <w:t xml:space="preserve">, в лице Генерального директора Дементьева Сергея Алексеевича, действующего на основании Устава, с одной стороны, и ___________________________________________________________, именуемое в дальнейшем </w:t>
      </w:r>
      <w:r>
        <w:rPr>
          <w:b/>
          <w:bCs/>
          <w:i/>
          <w:iCs/>
          <w:sz w:val="18"/>
          <w:szCs w:val="18"/>
        </w:rPr>
        <w:t>«Клиент»</w:t>
      </w:r>
      <w:r>
        <w:rPr>
          <w:sz w:val="18"/>
          <w:szCs w:val="18"/>
        </w:rPr>
        <w:t>, в лице __________________________________,  действующего на основании _______________________, с другой стороны, именуемые в дальнейшем «Стороны», заключили настоящий договор о нижеследующем:</w:t>
      </w:r>
    </w:p>
    <w:p w:rsidR="00032A87" w:rsidRDefault="00032A87">
      <w:pPr>
        <w:ind w:firstLine="540"/>
        <w:jc w:val="both"/>
        <w:rPr>
          <w:sz w:val="18"/>
          <w:szCs w:val="18"/>
        </w:rPr>
      </w:pPr>
    </w:p>
    <w:p w:rsidR="00032A87" w:rsidRDefault="00CA4EAF">
      <w:pPr>
        <w:numPr>
          <w:ilvl w:val="0"/>
          <w:numId w:val="3"/>
        </w:numPr>
        <w:jc w:val="center"/>
        <w:rPr>
          <w:b/>
          <w:bCs/>
          <w:i/>
          <w:iCs/>
          <w:sz w:val="18"/>
          <w:szCs w:val="18"/>
        </w:rPr>
      </w:pPr>
      <w:r>
        <w:rPr>
          <w:b/>
          <w:bCs/>
          <w:i/>
          <w:iCs/>
          <w:sz w:val="18"/>
          <w:szCs w:val="18"/>
        </w:rPr>
        <w:t>Словарь терминов.</w:t>
      </w:r>
    </w:p>
    <w:p w:rsidR="00032A87" w:rsidRDefault="00CA4EAF">
      <w:pPr>
        <w:pStyle w:val="ConsPlusNormal"/>
        <w:widowControl/>
        <w:ind w:firstLine="0"/>
        <w:jc w:val="both"/>
        <w:rPr>
          <w:rFonts w:ascii="Times New Roman" w:hAnsi="Times New Roman" w:cs="Times New Roman"/>
          <w:sz w:val="18"/>
          <w:szCs w:val="18"/>
        </w:rPr>
      </w:pPr>
      <w:r>
        <w:rPr>
          <w:rFonts w:ascii="Times New Roman" w:hAnsi="Times New Roman" w:cs="Times New Roman"/>
          <w:b/>
          <w:bCs/>
          <w:sz w:val="18"/>
          <w:szCs w:val="18"/>
        </w:rPr>
        <w:t>«Исполнитель»</w:t>
      </w:r>
      <w:r>
        <w:rPr>
          <w:rFonts w:ascii="Times New Roman" w:hAnsi="Times New Roman" w:cs="Times New Roman"/>
          <w:sz w:val="18"/>
          <w:szCs w:val="18"/>
        </w:rPr>
        <w:t xml:space="preserve"> - лицо, выполняющее или организующее выполнение определенных договором транспортной экспедиции транспортно-экспедиционных услуг.</w:t>
      </w:r>
    </w:p>
    <w:p w:rsidR="00032A87" w:rsidRDefault="00CA4EAF">
      <w:pPr>
        <w:pStyle w:val="ConsPlusNormal"/>
        <w:widowControl/>
        <w:ind w:firstLine="0"/>
        <w:jc w:val="both"/>
        <w:rPr>
          <w:rFonts w:ascii="Times New Roman" w:hAnsi="Times New Roman" w:cs="Times New Roman"/>
          <w:sz w:val="18"/>
          <w:szCs w:val="18"/>
        </w:rPr>
      </w:pPr>
      <w:r>
        <w:rPr>
          <w:rFonts w:ascii="Times New Roman" w:hAnsi="Times New Roman" w:cs="Times New Roman"/>
          <w:b/>
          <w:bCs/>
          <w:sz w:val="18"/>
          <w:szCs w:val="18"/>
        </w:rPr>
        <w:t>«Клиент»</w:t>
      </w:r>
      <w:r>
        <w:rPr>
          <w:rFonts w:ascii="Times New Roman" w:hAnsi="Times New Roman" w:cs="Times New Roman"/>
          <w:sz w:val="18"/>
          <w:szCs w:val="18"/>
        </w:rPr>
        <w:t xml:space="preserve"> - лицо, заключившее с Исполнителем договор транспортной экспедиции и принявшее на себя обязательство оплатить выполнение транспортно-экспедиционных услуг, оказываемых Исполнителем.</w:t>
      </w:r>
    </w:p>
    <w:p w:rsidR="00032A87" w:rsidRDefault="00CA4EAF">
      <w:pPr>
        <w:pStyle w:val="ConsPlusNormal"/>
        <w:widowControl/>
        <w:ind w:firstLine="0"/>
        <w:jc w:val="both"/>
        <w:rPr>
          <w:rFonts w:ascii="Times New Roman" w:hAnsi="Times New Roman" w:cs="Times New Roman"/>
          <w:sz w:val="18"/>
          <w:szCs w:val="18"/>
        </w:rPr>
      </w:pPr>
      <w:r>
        <w:rPr>
          <w:rFonts w:ascii="Times New Roman" w:hAnsi="Times New Roman" w:cs="Times New Roman"/>
          <w:b/>
          <w:bCs/>
          <w:sz w:val="18"/>
          <w:szCs w:val="18"/>
        </w:rPr>
        <w:t>«Грузоотправитель»</w:t>
      </w:r>
      <w:r>
        <w:rPr>
          <w:rFonts w:ascii="Times New Roman" w:hAnsi="Times New Roman" w:cs="Times New Roman"/>
          <w:sz w:val="18"/>
          <w:szCs w:val="18"/>
        </w:rPr>
        <w:t xml:space="preserve"> - лицо, предъявившее груз к перевозке.</w:t>
      </w:r>
    </w:p>
    <w:p w:rsidR="00032A87" w:rsidRDefault="00CA4EAF">
      <w:pPr>
        <w:pStyle w:val="ConsPlusNormal"/>
        <w:widowControl/>
        <w:ind w:firstLine="0"/>
        <w:jc w:val="both"/>
        <w:rPr>
          <w:rFonts w:ascii="Times New Roman" w:hAnsi="Times New Roman" w:cs="Times New Roman"/>
          <w:sz w:val="18"/>
          <w:szCs w:val="18"/>
        </w:rPr>
      </w:pPr>
      <w:r>
        <w:rPr>
          <w:rFonts w:ascii="Times New Roman" w:hAnsi="Times New Roman" w:cs="Times New Roman"/>
          <w:b/>
          <w:bCs/>
          <w:sz w:val="18"/>
          <w:szCs w:val="18"/>
        </w:rPr>
        <w:t>«Грузополучатель»</w:t>
      </w:r>
      <w:r>
        <w:rPr>
          <w:rFonts w:ascii="Times New Roman" w:hAnsi="Times New Roman" w:cs="Times New Roman"/>
          <w:sz w:val="18"/>
          <w:szCs w:val="18"/>
        </w:rPr>
        <w:t xml:space="preserve"> - лицо, уполномоченное принять груз у Исполнителя после окончания перевозки.</w:t>
      </w:r>
    </w:p>
    <w:p w:rsidR="00032A87" w:rsidRDefault="00CA4EAF">
      <w:pPr>
        <w:pStyle w:val="ConsPlusNormal"/>
        <w:widowControl/>
        <w:ind w:firstLine="0"/>
        <w:jc w:val="both"/>
        <w:rPr>
          <w:rFonts w:ascii="Times New Roman" w:hAnsi="Times New Roman" w:cs="Times New Roman"/>
          <w:sz w:val="18"/>
          <w:szCs w:val="18"/>
        </w:rPr>
      </w:pPr>
      <w:r>
        <w:rPr>
          <w:rFonts w:ascii="Times New Roman" w:hAnsi="Times New Roman" w:cs="Times New Roman"/>
          <w:b/>
          <w:bCs/>
          <w:sz w:val="18"/>
          <w:szCs w:val="18"/>
        </w:rPr>
        <w:t>«Груз»</w:t>
      </w:r>
      <w:r>
        <w:rPr>
          <w:rFonts w:ascii="Times New Roman" w:hAnsi="Times New Roman" w:cs="Times New Roman"/>
          <w:sz w:val="18"/>
          <w:szCs w:val="18"/>
        </w:rPr>
        <w:t xml:space="preserve"> - любое имущество, в отношении которого Исполнитель осуществляет организацию перевозки в соответствии с договором транспортной экспедиции.</w:t>
      </w:r>
    </w:p>
    <w:p w:rsidR="00032A87" w:rsidRDefault="00CA4EAF">
      <w:pPr>
        <w:pStyle w:val="a8"/>
        <w:tabs>
          <w:tab w:val="left" w:pos="0"/>
        </w:tabs>
        <w:rPr>
          <w:rFonts w:ascii="Times New Roman" w:hAnsi="Times New Roman" w:cs="Times New Roman"/>
          <w:sz w:val="18"/>
          <w:szCs w:val="18"/>
        </w:rPr>
      </w:pPr>
      <w:r>
        <w:rPr>
          <w:rFonts w:ascii="Times New Roman" w:hAnsi="Times New Roman" w:cs="Times New Roman"/>
          <w:b/>
          <w:bCs/>
          <w:sz w:val="18"/>
          <w:szCs w:val="18"/>
        </w:rPr>
        <w:t>«Перевозка»</w:t>
      </w:r>
      <w:r>
        <w:rPr>
          <w:rFonts w:ascii="Times New Roman" w:hAnsi="Times New Roman" w:cs="Times New Roman"/>
          <w:sz w:val="18"/>
          <w:szCs w:val="18"/>
        </w:rPr>
        <w:t xml:space="preserve"> означает и включает в себя все операции и услуги, предпринятые и предоставленные Исполнителем в связи с грузом.</w:t>
      </w:r>
    </w:p>
    <w:p w:rsidR="00032A87" w:rsidRDefault="00CA4EAF">
      <w:pPr>
        <w:pStyle w:val="a8"/>
        <w:rPr>
          <w:rFonts w:ascii="Times New Roman" w:hAnsi="Times New Roman" w:cs="Times New Roman"/>
          <w:b/>
          <w:bCs/>
          <w:sz w:val="18"/>
          <w:szCs w:val="18"/>
        </w:rPr>
      </w:pPr>
      <w:r>
        <w:rPr>
          <w:rFonts w:ascii="Times New Roman" w:hAnsi="Times New Roman" w:cs="Times New Roman"/>
          <w:b/>
          <w:bCs/>
          <w:sz w:val="18"/>
          <w:szCs w:val="18"/>
        </w:rPr>
        <w:t>«Грузовое место»</w:t>
      </w:r>
      <w:r>
        <w:rPr>
          <w:rFonts w:ascii="Times New Roman" w:hAnsi="Times New Roman" w:cs="Times New Roman"/>
          <w:sz w:val="18"/>
          <w:szCs w:val="18"/>
        </w:rPr>
        <w:t xml:space="preserve"> – любой конверт, пакет, коробка, мешок или груз, переданные нам и принятые нами для Перевозки и транспортируемые по одной </w:t>
      </w:r>
      <w:r>
        <w:rPr>
          <w:rFonts w:ascii="Times New Roman" w:hAnsi="Times New Roman" w:cs="Times New Roman"/>
          <w:b/>
          <w:sz w:val="18"/>
          <w:szCs w:val="18"/>
        </w:rPr>
        <w:t xml:space="preserve">Наклейке </w:t>
      </w:r>
      <w:r>
        <w:rPr>
          <w:rFonts w:ascii="Times New Roman" w:hAnsi="Times New Roman" w:cs="Times New Roman"/>
          <w:b/>
          <w:bCs/>
          <w:sz w:val="18"/>
          <w:szCs w:val="18"/>
        </w:rPr>
        <w:t>Исполнителя</w:t>
      </w:r>
    </w:p>
    <w:p w:rsidR="00032A87" w:rsidRDefault="00CA4EAF">
      <w:pPr>
        <w:pStyle w:val="a8"/>
        <w:rPr>
          <w:rFonts w:ascii="Times New Roman" w:hAnsi="Times New Roman" w:cs="Times New Roman"/>
          <w:sz w:val="18"/>
          <w:szCs w:val="18"/>
        </w:rPr>
      </w:pPr>
      <w:r>
        <w:rPr>
          <w:rFonts w:ascii="Times New Roman" w:hAnsi="Times New Roman" w:cs="Times New Roman"/>
          <w:b/>
          <w:bCs/>
          <w:sz w:val="18"/>
          <w:szCs w:val="18"/>
        </w:rPr>
        <w:t>«Наклейка Исполнителя»</w:t>
      </w:r>
      <w:r>
        <w:rPr>
          <w:rFonts w:ascii="Times New Roman" w:hAnsi="Times New Roman" w:cs="Times New Roman"/>
          <w:sz w:val="18"/>
          <w:szCs w:val="18"/>
        </w:rPr>
        <w:t xml:space="preserve"> – адресный ярлык, размещаемый на каждом грузовом месте, в котором содержится информация, необходимая для обработки и доставки грузовых мест.</w:t>
      </w:r>
    </w:p>
    <w:p w:rsidR="00032A87" w:rsidRDefault="00CA4EAF">
      <w:pPr>
        <w:pStyle w:val="a8"/>
        <w:tabs>
          <w:tab w:val="left" w:pos="0"/>
        </w:tabs>
        <w:rPr>
          <w:rFonts w:ascii="Times New Roman" w:hAnsi="Times New Roman" w:cs="Times New Roman"/>
          <w:b/>
          <w:bCs/>
          <w:sz w:val="18"/>
          <w:szCs w:val="18"/>
        </w:rPr>
      </w:pPr>
      <w:r>
        <w:rPr>
          <w:rFonts w:ascii="Times New Roman" w:hAnsi="Times New Roman" w:cs="Times New Roman"/>
          <w:b/>
          <w:bCs/>
          <w:sz w:val="18"/>
          <w:szCs w:val="18"/>
        </w:rPr>
        <w:t>«Отправление»</w:t>
      </w:r>
      <w:r>
        <w:rPr>
          <w:rFonts w:ascii="Times New Roman" w:hAnsi="Times New Roman" w:cs="Times New Roman"/>
          <w:sz w:val="18"/>
          <w:szCs w:val="18"/>
        </w:rPr>
        <w:t xml:space="preserve"> – совокупность Грузовых мест, направляемых Вами в данный день с одного адреса на другой по одной накладной </w:t>
      </w:r>
      <w:r>
        <w:rPr>
          <w:rFonts w:ascii="Times New Roman" w:hAnsi="Times New Roman" w:cs="Times New Roman"/>
          <w:b/>
          <w:sz w:val="18"/>
          <w:szCs w:val="18"/>
        </w:rPr>
        <w:t>Исполнителя</w:t>
      </w:r>
      <w:r>
        <w:rPr>
          <w:rFonts w:ascii="Times New Roman" w:hAnsi="Times New Roman" w:cs="Times New Roman"/>
          <w:sz w:val="18"/>
          <w:szCs w:val="18"/>
        </w:rPr>
        <w:t>.</w:t>
      </w:r>
      <w:r>
        <w:rPr>
          <w:rFonts w:ascii="Times New Roman" w:hAnsi="Times New Roman" w:cs="Times New Roman"/>
          <w:b/>
          <w:bCs/>
          <w:sz w:val="18"/>
          <w:szCs w:val="18"/>
        </w:rPr>
        <w:t xml:space="preserve"> </w:t>
      </w:r>
    </w:p>
    <w:p w:rsidR="00032A87" w:rsidRDefault="00CA4EAF">
      <w:pPr>
        <w:pStyle w:val="a8"/>
        <w:tabs>
          <w:tab w:val="left" w:pos="0"/>
        </w:tabs>
        <w:rPr>
          <w:rFonts w:ascii="Times New Roman" w:hAnsi="Times New Roman" w:cs="Times New Roman"/>
          <w:sz w:val="18"/>
          <w:szCs w:val="18"/>
        </w:rPr>
      </w:pPr>
      <w:r>
        <w:rPr>
          <w:rFonts w:ascii="Times New Roman" w:hAnsi="Times New Roman" w:cs="Times New Roman"/>
          <w:b/>
          <w:bCs/>
          <w:sz w:val="18"/>
          <w:szCs w:val="18"/>
        </w:rPr>
        <w:t>«Запрещенные наименования»</w:t>
      </w:r>
      <w:r>
        <w:rPr>
          <w:rFonts w:ascii="Times New Roman" w:hAnsi="Times New Roman" w:cs="Times New Roman"/>
          <w:sz w:val="18"/>
          <w:szCs w:val="18"/>
        </w:rPr>
        <w:t xml:space="preserve"> – все товары и материалы, перевозка которых запрещена одним из законодательных актов, правил или постановлений, действующих в пункте отправителя, в пунктах, через которые проследует груз или в пункте получателя.</w:t>
      </w:r>
    </w:p>
    <w:p w:rsidR="00032A87" w:rsidRDefault="00CA4EAF">
      <w:pPr>
        <w:pStyle w:val="a8"/>
        <w:rPr>
          <w:rFonts w:ascii="Times New Roman" w:hAnsi="Times New Roman" w:cs="Times New Roman"/>
          <w:sz w:val="18"/>
          <w:szCs w:val="18"/>
        </w:rPr>
      </w:pPr>
      <w:r>
        <w:rPr>
          <w:rFonts w:ascii="Times New Roman" w:hAnsi="Times New Roman" w:cs="Times New Roman"/>
          <w:b/>
          <w:bCs/>
          <w:sz w:val="18"/>
          <w:szCs w:val="18"/>
        </w:rPr>
        <w:t>«ТТН Исполнителя»</w:t>
      </w:r>
      <w:r>
        <w:rPr>
          <w:rFonts w:ascii="Times New Roman" w:hAnsi="Times New Roman" w:cs="Times New Roman"/>
          <w:sz w:val="18"/>
          <w:szCs w:val="18"/>
        </w:rPr>
        <w:t xml:space="preserve"> – транспортный документ, подтверждающий принятие Вашей Отправки к перевозке и факт ее доставки.</w:t>
      </w:r>
    </w:p>
    <w:p w:rsidR="00032A87" w:rsidRDefault="00CA4EAF">
      <w:pPr>
        <w:pStyle w:val="31"/>
        <w:rPr>
          <w:sz w:val="18"/>
          <w:szCs w:val="18"/>
        </w:rPr>
      </w:pPr>
      <w:r>
        <w:rPr>
          <w:b/>
          <w:bCs/>
          <w:sz w:val="18"/>
          <w:szCs w:val="18"/>
        </w:rPr>
        <w:t xml:space="preserve">«АВТО» </w:t>
      </w:r>
      <w:r>
        <w:rPr>
          <w:sz w:val="18"/>
          <w:szCs w:val="18"/>
        </w:rPr>
        <w:t xml:space="preserve"> - услуга по  доставке грузов между городами РФ отдельным комплектным автомобилем.</w:t>
      </w:r>
    </w:p>
    <w:p w:rsidR="00032A87" w:rsidRDefault="00CA4EAF">
      <w:pPr>
        <w:pStyle w:val="31"/>
        <w:rPr>
          <w:sz w:val="18"/>
          <w:szCs w:val="18"/>
        </w:rPr>
      </w:pPr>
      <w:r>
        <w:rPr>
          <w:b/>
          <w:bCs/>
          <w:sz w:val="18"/>
          <w:szCs w:val="18"/>
        </w:rPr>
        <w:t xml:space="preserve">«ОПТИМА» </w:t>
      </w:r>
      <w:r>
        <w:rPr>
          <w:sz w:val="18"/>
          <w:szCs w:val="18"/>
        </w:rPr>
        <w:t xml:space="preserve"> - услуга по  доставке грузов между городами РФ в составе сборных (консолидированных) транспортных средств. Транспортное средство – сборный автомобиль или сборный железнодорожный вагон, определяется нами по своему усмотрению исходя из оптимальных условий доставки груза.</w:t>
      </w:r>
    </w:p>
    <w:p w:rsidR="00032A87" w:rsidRDefault="00CA4EAF">
      <w:pPr>
        <w:autoSpaceDE w:val="0"/>
        <w:jc w:val="both"/>
        <w:rPr>
          <w:sz w:val="18"/>
          <w:szCs w:val="18"/>
        </w:rPr>
      </w:pPr>
      <w:r>
        <w:rPr>
          <w:b/>
          <w:bCs/>
          <w:sz w:val="18"/>
          <w:szCs w:val="18"/>
        </w:rPr>
        <w:t>«КОНТЕЙНЕР»</w:t>
      </w:r>
      <w:r>
        <w:rPr>
          <w:sz w:val="18"/>
          <w:szCs w:val="18"/>
        </w:rPr>
        <w:t xml:space="preserve"> - услуга по  доставке грузов между городами РФ в железнодорожных контейнерах.</w:t>
      </w:r>
    </w:p>
    <w:p w:rsidR="00032A87" w:rsidRDefault="00CA4EAF">
      <w:pPr>
        <w:autoSpaceDE w:val="0"/>
        <w:jc w:val="both"/>
        <w:rPr>
          <w:sz w:val="18"/>
          <w:szCs w:val="18"/>
        </w:rPr>
      </w:pPr>
      <w:r>
        <w:rPr>
          <w:b/>
          <w:bCs/>
          <w:sz w:val="18"/>
          <w:szCs w:val="18"/>
        </w:rPr>
        <w:t>«АВИА»</w:t>
      </w:r>
      <w:r>
        <w:rPr>
          <w:sz w:val="18"/>
          <w:szCs w:val="18"/>
        </w:rPr>
        <w:t xml:space="preserve"> - доставка грузов с использованием авиационного транспорта.</w:t>
      </w:r>
    </w:p>
    <w:p w:rsidR="00032A87" w:rsidRDefault="00032A87">
      <w:pPr>
        <w:autoSpaceDE w:val="0"/>
        <w:jc w:val="both"/>
        <w:rPr>
          <w:sz w:val="18"/>
          <w:szCs w:val="18"/>
        </w:rPr>
      </w:pPr>
    </w:p>
    <w:p w:rsidR="00032A87" w:rsidRDefault="00CA4EAF">
      <w:pPr>
        <w:numPr>
          <w:ilvl w:val="0"/>
          <w:numId w:val="3"/>
        </w:numPr>
        <w:jc w:val="center"/>
        <w:rPr>
          <w:b/>
          <w:bCs/>
          <w:i/>
          <w:iCs/>
          <w:sz w:val="18"/>
          <w:szCs w:val="18"/>
        </w:rPr>
      </w:pPr>
      <w:r>
        <w:rPr>
          <w:b/>
          <w:bCs/>
          <w:i/>
          <w:iCs/>
          <w:sz w:val="18"/>
          <w:szCs w:val="18"/>
        </w:rPr>
        <w:t>Предмет Договора.</w:t>
      </w:r>
    </w:p>
    <w:p w:rsidR="00032A87" w:rsidRDefault="00CA4EAF">
      <w:pPr>
        <w:jc w:val="both"/>
        <w:rPr>
          <w:sz w:val="18"/>
          <w:szCs w:val="18"/>
        </w:rPr>
      </w:pPr>
      <w:r>
        <w:rPr>
          <w:sz w:val="18"/>
          <w:szCs w:val="18"/>
        </w:rPr>
        <w:t xml:space="preserve">2.1. Настоящий договор регулирует взаимоотношения сторон, связанные с организацией и оказанием транспортно-экспедиционных услуг на территории Российской Федерации. Транспортно-экспедиционные услуги осуществляются в соответствии с действующим законодательством Российской Федерации. </w:t>
      </w:r>
    </w:p>
    <w:p w:rsidR="00032A87" w:rsidRDefault="00CA4EAF">
      <w:pPr>
        <w:jc w:val="both"/>
        <w:rPr>
          <w:sz w:val="18"/>
          <w:szCs w:val="18"/>
        </w:rPr>
      </w:pPr>
      <w:r>
        <w:rPr>
          <w:sz w:val="18"/>
          <w:szCs w:val="18"/>
        </w:rPr>
        <w:t>2.2. Исполнитель в течение срока действия настоящего договора обязуется, по заявкам Клиента, выполнять и организовывать следующие транспортно-экспедиционные услуги:</w:t>
      </w:r>
    </w:p>
    <w:p w:rsidR="00032A87" w:rsidRDefault="00CA4EAF">
      <w:pPr>
        <w:tabs>
          <w:tab w:val="left" w:pos="0"/>
        </w:tabs>
        <w:jc w:val="both"/>
        <w:rPr>
          <w:sz w:val="18"/>
          <w:szCs w:val="18"/>
        </w:rPr>
      </w:pPr>
      <w:r>
        <w:rPr>
          <w:sz w:val="18"/>
          <w:szCs w:val="18"/>
        </w:rPr>
        <w:t xml:space="preserve">- перевозку грузов по территории РФ в пункт назначения, указанный Клиентом; </w:t>
      </w:r>
    </w:p>
    <w:p w:rsidR="00032A87" w:rsidRDefault="00CA4EAF">
      <w:pPr>
        <w:tabs>
          <w:tab w:val="left" w:pos="0"/>
        </w:tabs>
        <w:jc w:val="both"/>
        <w:rPr>
          <w:sz w:val="18"/>
          <w:szCs w:val="18"/>
        </w:rPr>
      </w:pPr>
      <w:r>
        <w:rPr>
          <w:sz w:val="18"/>
          <w:szCs w:val="18"/>
        </w:rPr>
        <w:t>- передачу груза в пункте назначения Клиенту или уполномоченному им лицу – Грузополучателю;</w:t>
      </w:r>
    </w:p>
    <w:p w:rsidR="00032A87" w:rsidRDefault="00CA4EAF">
      <w:pPr>
        <w:tabs>
          <w:tab w:val="left" w:pos="0"/>
        </w:tabs>
        <w:jc w:val="both"/>
        <w:rPr>
          <w:sz w:val="18"/>
          <w:szCs w:val="18"/>
        </w:rPr>
      </w:pPr>
      <w:r>
        <w:rPr>
          <w:sz w:val="18"/>
          <w:szCs w:val="18"/>
        </w:rPr>
        <w:t xml:space="preserve">- выполнение погрузочно-разгрузочных и такелажных работ; </w:t>
      </w:r>
    </w:p>
    <w:p w:rsidR="00032A87" w:rsidRDefault="00CA4EAF">
      <w:pPr>
        <w:tabs>
          <w:tab w:val="left" w:pos="0"/>
        </w:tabs>
        <w:jc w:val="both"/>
        <w:rPr>
          <w:sz w:val="18"/>
          <w:szCs w:val="18"/>
        </w:rPr>
      </w:pPr>
      <w:r>
        <w:rPr>
          <w:sz w:val="18"/>
          <w:szCs w:val="18"/>
        </w:rPr>
        <w:t xml:space="preserve">- хранение грузов;  </w:t>
      </w:r>
    </w:p>
    <w:p w:rsidR="00032A87" w:rsidRDefault="00CA4EAF">
      <w:pPr>
        <w:tabs>
          <w:tab w:val="left" w:pos="0"/>
        </w:tabs>
        <w:jc w:val="both"/>
        <w:rPr>
          <w:sz w:val="18"/>
          <w:szCs w:val="18"/>
        </w:rPr>
      </w:pPr>
      <w:r>
        <w:rPr>
          <w:sz w:val="18"/>
          <w:szCs w:val="18"/>
        </w:rPr>
        <w:t xml:space="preserve">- страхование грузов; </w:t>
      </w:r>
    </w:p>
    <w:p w:rsidR="00032A87" w:rsidRDefault="00CA4EAF">
      <w:pPr>
        <w:tabs>
          <w:tab w:val="left" w:pos="0"/>
        </w:tabs>
        <w:jc w:val="both"/>
        <w:rPr>
          <w:sz w:val="18"/>
          <w:szCs w:val="18"/>
        </w:rPr>
      </w:pPr>
      <w:r>
        <w:rPr>
          <w:sz w:val="18"/>
          <w:szCs w:val="18"/>
        </w:rPr>
        <w:t>- дополнительную упаковка груза;</w:t>
      </w:r>
    </w:p>
    <w:p w:rsidR="00032A87" w:rsidRDefault="00CA4EAF">
      <w:pPr>
        <w:tabs>
          <w:tab w:val="left" w:pos="0"/>
        </w:tabs>
        <w:jc w:val="both"/>
        <w:rPr>
          <w:sz w:val="18"/>
          <w:szCs w:val="18"/>
        </w:rPr>
      </w:pPr>
      <w:r>
        <w:rPr>
          <w:sz w:val="18"/>
          <w:szCs w:val="18"/>
        </w:rPr>
        <w:t>- при необходимости в целях исполнения своих обязательств по настоящему Договору заключение от своего имени договоров перевозки с третьими лицами.</w:t>
      </w:r>
    </w:p>
    <w:p w:rsidR="00032A87" w:rsidRDefault="00032A87">
      <w:pPr>
        <w:tabs>
          <w:tab w:val="left" w:pos="0"/>
        </w:tabs>
        <w:jc w:val="center"/>
        <w:rPr>
          <w:b/>
          <w:bCs/>
          <w:i/>
          <w:iCs/>
          <w:color w:val="FF6600"/>
          <w:sz w:val="18"/>
          <w:szCs w:val="18"/>
        </w:rPr>
      </w:pPr>
    </w:p>
    <w:p w:rsidR="00032A87" w:rsidRDefault="00CA4EAF">
      <w:pPr>
        <w:numPr>
          <w:ilvl w:val="0"/>
          <w:numId w:val="5"/>
        </w:numPr>
        <w:jc w:val="center"/>
        <w:rPr>
          <w:b/>
          <w:bCs/>
          <w:i/>
          <w:iCs/>
          <w:sz w:val="18"/>
          <w:szCs w:val="18"/>
        </w:rPr>
      </w:pPr>
      <w:r>
        <w:rPr>
          <w:b/>
          <w:bCs/>
          <w:i/>
          <w:iCs/>
          <w:sz w:val="18"/>
          <w:szCs w:val="18"/>
        </w:rPr>
        <w:t>Права Сторон</w:t>
      </w:r>
    </w:p>
    <w:p w:rsidR="00032A87" w:rsidRDefault="00CA4EAF">
      <w:pPr>
        <w:tabs>
          <w:tab w:val="left" w:pos="0"/>
        </w:tabs>
        <w:rPr>
          <w:b/>
          <w:bCs/>
          <w:sz w:val="18"/>
          <w:szCs w:val="18"/>
        </w:rPr>
      </w:pPr>
      <w:r>
        <w:rPr>
          <w:b/>
          <w:bCs/>
          <w:sz w:val="18"/>
          <w:szCs w:val="18"/>
        </w:rPr>
        <w:t>3.1. Права Исполнителя:</w:t>
      </w:r>
    </w:p>
    <w:p w:rsidR="00032A87" w:rsidRDefault="00CA4EAF">
      <w:pPr>
        <w:jc w:val="both"/>
        <w:rPr>
          <w:sz w:val="18"/>
          <w:szCs w:val="18"/>
        </w:rPr>
      </w:pPr>
      <w:r>
        <w:rPr>
          <w:sz w:val="18"/>
          <w:szCs w:val="18"/>
        </w:rPr>
        <w:t>3.1.1.Исполнитель вправе поручить исполнение части своих обязательств третьим лицам, но при этом ответственность перед Клиентом за исполнение договора лежит на Исполнителе.</w:t>
      </w:r>
    </w:p>
    <w:p w:rsidR="00032A87" w:rsidRDefault="00CA4EAF">
      <w:pPr>
        <w:jc w:val="both"/>
        <w:rPr>
          <w:sz w:val="18"/>
          <w:szCs w:val="18"/>
        </w:rPr>
      </w:pPr>
      <w:r>
        <w:rPr>
          <w:sz w:val="18"/>
          <w:szCs w:val="18"/>
        </w:rPr>
        <w:t>3.1.2. Самостоятельно выбирать маршрут, по которому будет осуществляться перевозка груза, а так же транспорт, необходимый для осуществления такой перевозки.</w:t>
      </w:r>
    </w:p>
    <w:p w:rsidR="00032A87" w:rsidRDefault="00CA4EAF">
      <w:pPr>
        <w:jc w:val="both"/>
        <w:rPr>
          <w:sz w:val="18"/>
          <w:szCs w:val="18"/>
        </w:rPr>
      </w:pPr>
      <w:r>
        <w:rPr>
          <w:sz w:val="18"/>
          <w:szCs w:val="18"/>
        </w:rPr>
        <w:t xml:space="preserve">3.1.3. Не принимать к перевозке грузы, требующие особых условий перевозки, обеспечить которые Экспедитор не имеет возможности. </w:t>
      </w:r>
    </w:p>
    <w:p w:rsidR="00032A87" w:rsidRDefault="00CA4EAF">
      <w:pPr>
        <w:jc w:val="both"/>
        <w:rPr>
          <w:sz w:val="18"/>
          <w:szCs w:val="18"/>
        </w:rPr>
      </w:pPr>
      <w:r>
        <w:rPr>
          <w:sz w:val="18"/>
          <w:szCs w:val="18"/>
        </w:rPr>
        <w:t xml:space="preserve">3.1.4. Отказать Клиенту в приеме груза к перевозке, если груз предъявлен Клиентом в ненадлежащей таре (упаковке). Под надлежащей тарой понимается такая тара, в которой сохранность груза гарантирована. При приеме груза в ненадлежащей таре (упаковке) ответственность за вред, причиненный грузу в процессе транспортировки, несет Клиент. </w:t>
      </w:r>
    </w:p>
    <w:p w:rsidR="00032A87" w:rsidRDefault="00CA4EAF">
      <w:pPr>
        <w:jc w:val="both"/>
        <w:rPr>
          <w:sz w:val="18"/>
          <w:szCs w:val="18"/>
        </w:rPr>
      </w:pPr>
      <w:r>
        <w:rPr>
          <w:sz w:val="18"/>
          <w:szCs w:val="18"/>
        </w:rPr>
        <w:lastRenderedPageBreak/>
        <w:t>3.1.5.В случае отсутствия упаковки или ее несоответствия характеру и свойствам груза в целях предотвращения возможности нанесения ущерба грузу в процессе перевозки осуществить дополнительную упаковку груза за счет Клиента. Отказ Клиента от осуществления дополнительной упаковки, сданного к перевозке груза, освобождает Экспедитора от ответственности за сохранность груза в процессе осуществления перевозки.</w:t>
      </w:r>
    </w:p>
    <w:p w:rsidR="00032A87" w:rsidRDefault="00CA4EAF">
      <w:pPr>
        <w:jc w:val="both"/>
        <w:rPr>
          <w:sz w:val="18"/>
          <w:szCs w:val="18"/>
        </w:rPr>
      </w:pPr>
      <w:r>
        <w:rPr>
          <w:sz w:val="18"/>
          <w:szCs w:val="18"/>
        </w:rPr>
        <w:t>3.1.6.Требовать от Клиента своевременной и полной оплаты оказанных услуг.</w:t>
      </w:r>
    </w:p>
    <w:p w:rsidR="00032A87" w:rsidRDefault="00CA4EAF">
      <w:pPr>
        <w:pStyle w:val="Normal1"/>
        <w:jc w:val="both"/>
        <w:rPr>
          <w:sz w:val="18"/>
          <w:szCs w:val="18"/>
        </w:rPr>
      </w:pPr>
      <w:r>
        <w:rPr>
          <w:sz w:val="18"/>
          <w:szCs w:val="18"/>
        </w:rPr>
        <w:t>3.1.7. Исполнитель вправе изменять в одностороннем порядке тарифы на оказываемые услуги. Названные изменения производятся в зависимости от изменений законодательства и рыночных условий, в том числе цен на топливо. Изменение тарифов не может быть применено к заявкам, находящимся в процессе исполнения.</w:t>
      </w:r>
    </w:p>
    <w:p w:rsidR="00032A87" w:rsidRDefault="00CA4EAF">
      <w:pPr>
        <w:jc w:val="both"/>
        <w:rPr>
          <w:b/>
          <w:bCs/>
          <w:sz w:val="18"/>
          <w:szCs w:val="18"/>
        </w:rPr>
      </w:pPr>
      <w:r>
        <w:rPr>
          <w:b/>
          <w:bCs/>
          <w:sz w:val="18"/>
          <w:szCs w:val="18"/>
        </w:rPr>
        <w:t>3.2. Права Клиента:</w:t>
      </w:r>
    </w:p>
    <w:p w:rsidR="00032A87" w:rsidRDefault="00CA4EAF">
      <w:pPr>
        <w:jc w:val="both"/>
        <w:rPr>
          <w:sz w:val="18"/>
          <w:szCs w:val="18"/>
        </w:rPr>
      </w:pPr>
      <w:r>
        <w:rPr>
          <w:sz w:val="18"/>
          <w:szCs w:val="18"/>
        </w:rPr>
        <w:t>3.2.1. Требовать от Исполнителя своевременного, полного и надлежащего выполнения всех обязательств, предусмотренных для него настоящим Договором и письменно согласованных приложений к Договору.</w:t>
      </w:r>
    </w:p>
    <w:p w:rsidR="00032A87" w:rsidRDefault="00CA4EAF">
      <w:pPr>
        <w:jc w:val="both"/>
        <w:rPr>
          <w:sz w:val="18"/>
          <w:szCs w:val="18"/>
        </w:rPr>
      </w:pPr>
      <w:r>
        <w:rPr>
          <w:sz w:val="18"/>
          <w:szCs w:val="18"/>
        </w:rPr>
        <w:t>3.2.2. Получать у Исполнителя информацию о процессе перевозки груза.</w:t>
      </w:r>
    </w:p>
    <w:p w:rsidR="00032A87" w:rsidRDefault="00032A87">
      <w:pPr>
        <w:jc w:val="both"/>
        <w:rPr>
          <w:sz w:val="18"/>
          <w:szCs w:val="18"/>
        </w:rPr>
      </w:pPr>
    </w:p>
    <w:p w:rsidR="00032A87" w:rsidRDefault="00CA4EAF">
      <w:pPr>
        <w:jc w:val="center"/>
        <w:rPr>
          <w:b/>
          <w:bCs/>
          <w:i/>
          <w:iCs/>
          <w:sz w:val="18"/>
          <w:szCs w:val="18"/>
        </w:rPr>
      </w:pPr>
      <w:r>
        <w:rPr>
          <w:b/>
          <w:bCs/>
          <w:i/>
          <w:iCs/>
          <w:sz w:val="18"/>
          <w:szCs w:val="18"/>
        </w:rPr>
        <w:t>4. Обязанности Сторон</w:t>
      </w:r>
    </w:p>
    <w:p w:rsidR="00032A87" w:rsidRDefault="00CA4EAF">
      <w:pPr>
        <w:rPr>
          <w:b/>
          <w:bCs/>
          <w:sz w:val="18"/>
          <w:szCs w:val="18"/>
        </w:rPr>
      </w:pPr>
      <w:r>
        <w:rPr>
          <w:b/>
          <w:bCs/>
          <w:sz w:val="18"/>
          <w:szCs w:val="18"/>
        </w:rPr>
        <w:t>4.1. Обязанности Исполнителя:</w:t>
      </w:r>
    </w:p>
    <w:p w:rsidR="00032A87" w:rsidRDefault="00CA4EAF">
      <w:pPr>
        <w:jc w:val="both"/>
        <w:rPr>
          <w:sz w:val="18"/>
          <w:szCs w:val="18"/>
        </w:rPr>
      </w:pPr>
      <w:r>
        <w:rPr>
          <w:sz w:val="18"/>
          <w:szCs w:val="18"/>
        </w:rPr>
        <w:t>4.1.1  Исполнитель, получив от Клиента заявку на перевозку, рассматривает возможность ее осуществления и дает ответ Клиенту не позднее двух часов с момента получения заявки. При положительном ответе — согласует дату и время сдачи груза к отправке. В случае невозможности отправить груз в заявленную Клиентом дату — предлагает возможную ближайшую дату отправки.</w:t>
      </w:r>
    </w:p>
    <w:p w:rsidR="00032A87" w:rsidRDefault="00CA4EAF">
      <w:pPr>
        <w:jc w:val="both"/>
        <w:rPr>
          <w:sz w:val="18"/>
          <w:szCs w:val="18"/>
        </w:rPr>
      </w:pPr>
      <w:r>
        <w:rPr>
          <w:sz w:val="18"/>
          <w:szCs w:val="18"/>
        </w:rPr>
        <w:t xml:space="preserve">4.1.2. Принять груз, нечувствительный к температурному воздействию, к перевозке в строгом соответствии со сведениями, указанными Клиентом в заявке, по количеству мест, весу и объему, без досмотра и проверки содержимого на предмет: работоспособности (исправности), внутренней комплектности, качества, наличия явных и скрытых дефектов. </w:t>
      </w:r>
    </w:p>
    <w:p w:rsidR="00032A87" w:rsidRDefault="00CA4EAF">
      <w:pPr>
        <w:jc w:val="both"/>
        <w:rPr>
          <w:sz w:val="18"/>
          <w:szCs w:val="18"/>
        </w:rPr>
      </w:pPr>
      <w:r>
        <w:rPr>
          <w:sz w:val="18"/>
          <w:szCs w:val="18"/>
        </w:rPr>
        <w:t>4.1.3 Проконтролировать состояние упаковки (тары) принимаемого груза с целью предотвращения нанесения ущерба грузу в процессе перевозки.</w:t>
      </w:r>
    </w:p>
    <w:p w:rsidR="00032A87" w:rsidRDefault="00CA4EAF">
      <w:pPr>
        <w:jc w:val="both"/>
        <w:rPr>
          <w:sz w:val="18"/>
          <w:szCs w:val="18"/>
        </w:rPr>
      </w:pPr>
      <w:r>
        <w:rPr>
          <w:sz w:val="18"/>
          <w:szCs w:val="18"/>
        </w:rPr>
        <w:t>4.1.4. Оформить соответствующие документы на транспортно-экспедиционные услуги: ТТН Исполнителя, а также другие документы, необходимые для исполнения своих обязательств по договору, в рамках исполнения данной заявки.</w:t>
      </w:r>
    </w:p>
    <w:p w:rsidR="00032A87" w:rsidRDefault="00CA4EAF">
      <w:pPr>
        <w:jc w:val="both"/>
        <w:rPr>
          <w:sz w:val="18"/>
          <w:szCs w:val="18"/>
        </w:rPr>
      </w:pPr>
      <w:r>
        <w:rPr>
          <w:sz w:val="18"/>
          <w:szCs w:val="18"/>
        </w:rPr>
        <w:t>4.1.5. Организовать все необходимые операции, сопутствующие процессу транспортировки.</w:t>
      </w:r>
    </w:p>
    <w:p w:rsidR="00032A87" w:rsidRDefault="00CA4EAF">
      <w:pPr>
        <w:jc w:val="both"/>
        <w:rPr>
          <w:sz w:val="18"/>
          <w:szCs w:val="18"/>
        </w:rPr>
      </w:pPr>
      <w:r>
        <w:rPr>
          <w:sz w:val="18"/>
          <w:szCs w:val="18"/>
        </w:rPr>
        <w:t>4.1.6. По согласованию с Клиентом осуществить страхование груза Клиента в страховой компании в пользу Выгодоприобретателя на условиях организации, принимающей на себя страховые риски.</w:t>
      </w:r>
    </w:p>
    <w:p w:rsidR="00032A87" w:rsidRDefault="00CA4EAF">
      <w:pPr>
        <w:jc w:val="both"/>
        <w:rPr>
          <w:sz w:val="18"/>
          <w:szCs w:val="18"/>
        </w:rPr>
      </w:pPr>
      <w:r>
        <w:rPr>
          <w:sz w:val="18"/>
          <w:szCs w:val="18"/>
        </w:rPr>
        <w:t>4.1.7. В случае подачи Клиентом письменной заявки, организовать, за счет Клиента, охранное сопровождение перевозки груза.</w:t>
      </w:r>
    </w:p>
    <w:p w:rsidR="00032A87" w:rsidRDefault="00CA4EAF">
      <w:pPr>
        <w:jc w:val="both"/>
        <w:rPr>
          <w:sz w:val="18"/>
          <w:szCs w:val="18"/>
        </w:rPr>
      </w:pPr>
      <w:r>
        <w:rPr>
          <w:sz w:val="18"/>
          <w:szCs w:val="18"/>
        </w:rPr>
        <w:t>4.1.8. Своевременно сообщить путем направления телефонограммы или уведомления по электронной почте Грузополучателю о прибытии груза в пункт назначения.</w:t>
      </w:r>
    </w:p>
    <w:p w:rsidR="00032A87" w:rsidRDefault="00CA4EAF">
      <w:pPr>
        <w:jc w:val="both"/>
        <w:rPr>
          <w:sz w:val="18"/>
          <w:szCs w:val="18"/>
        </w:rPr>
      </w:pPr>
      <w:r>
        <w:rPr>
          <w:sz w:val="18"/>
          <w:szCs w:val="18"/>
        </w:rPr>
        <w:t>4.1.9. Доставить груз Клиента в пункт назначения, осуществить выдачу груза Клиенту или уполномоченному им лицу - Грузополучателю по факту осуществления перевозки по количеству принятых мест.</w:t>
      </w:r>
    </w:p>
    <w:p w:rsidR="00032A87" w:rsidRDefault="00CA4EAF">
      <w:pPr>
        <w:tabs>
          <w:tab w:val="left" w:pos="810"/>
        </w:tabs>
        <w:jc w:val="both"/>
        <w:rPr>
          <w:sz w:val="18"/>
          <w:szCs w:val="18"/>
        </w:rPr>
      </w:pPr>
      <w:r>
        <w:rPr>
          <w:sz w:val="18"/>
          <w:szCs w:val="18"/>
        </w:rPr>
        <w:t>4.1.10. Обязательства Исполнителя  считаются выполненными с момента подписания акта приема-передачи груза Грузополучателем.</w:t>
      </w:r>
    </w:p>
    <w:p w:rsidR="00032A87" w:rsidRDefault="00032A87">
      <w:pPr>
        <w:tabs>
          <w:tab w:val="left" w:pos="810"/>
        </w:tabs>
        <w:jc w:val="both"/>
        <w:rPr>
          <w:sz w:val="18"/>
          <w:szCs w:val="18"/>
        </w:rPr>
      </w:pPr>
    </w:p>
    <w:p w:rsidR="00032A87" w:rsidRDefault="00CA4EAF">
      <w:pPr>
        <w:jc w:val="both"/>
        <w:rPr>
          <w:b/>
          <w:bCs/>
          <w:sz w:val="18"/>
          <w:szCs w:val="18"/>
        </w:rPr>
      </w:pPr>
      <w:r>
        <w:rPr>
          <w:b/>
          <w:bCs/>
          <w:sz w:val="18"/>
          <w:szCs w:val="18"/>
        </w:rPr>
        <w:t>4.2. Обязанности Клиента:</w:t>
      </w:r>
    </w:p>
    <w:p w:rsidR="00032A87" w:rsidRDefault="00CA4EAF">
      <w:pPr>
        <w:jc w:val="both"/>
        <w:rPr>
          <w:sz w:val="18"/>
          <w:szCs w:val="18"/>
        </w:rPr>
      </w:pPr>
      <w:r>
        <w:rPr>
          <w:sz w:val="18"/>
          <w:szCs w:val="18"/>
        </w:rPr>
        <w:t>4.2.1. Предоставить Исполнителю заявку в электронной форме по электронной почте, содержащую полную, точную и достоверную информацию, необходимую для выполнения им обязательств по настоящему договору: об условиях перевозки, количестве, содержании, характере и свойствах груза, информацию о пункте назначения, Грузополучателе, его адрес и телефон. Прием заявок Исполнителем осуществляется с 09-00 до 17-30 по Московскому времени.</w:t>
      </w:r>
    </w:p>
    <w:p w:rsidR="00032A87" w:rsidRDefault="00CA4EAF">
      <w:pPr>
        <w:jc w:val="both"/>
        <w:rPr>
          <w:sz w:val="18"/>
          <w:szCs w:val="18"/>
        </w:rPr>
      </w:pPr>
      <w:r>
        <w:rPr>
          <w:sz w:val="18"/>
          <w:szCs w:val="18"/>
        </w:rPr>
        <w:t>4.2.2. В случае обнаружения Исполнителем неполной или недостоверной информации о заявленном к перевозке грузе, Клиент обязан по требованию Исполнителя предоставить всю необходимую документацию и информацию.</w:t>
      </w:r>
    </w:p>
    <w:p w:rsidR="00032A87" w:rsidRDefault="00CA4EAF">
      <w:pPr>
        <w:jc w:val="both"/>
        <w:rPr>
          <w:sz w:val="18"/>
          <w:szCs w:val="18"/>
        </w:rPr>
      </w:pPr>
      <w:r>
        <w:rPr>
          <w:sz w:val="18"/>
          <w:szCs w:val="18"/>
        </w:rPr>
        <w:t xml:space="preserve">4.2.3. Предоставить Исполнителю сопроводительные документы на груз:  документы, свидетельствующие об особых свойствах груза, сертификаты соответствия (если груз подлежит сертификации), а так же документы, необходимые для осуществления государственного, санитарного и других видов контроля со стороны соответствующих органов. </w:t>
      </w:r>
    </w:p>
    <w:p w:rsidR="00032A87" w:rsidRDefault="00CA4EAF">
      <w:pPr>
        <w:jc w:val="both"/>
        <w:rPr>
          <w:sz w:val="18"/>
          <w:szCs w:val="18"/>
        </w:rPr>
      </w:pPr>
      <w:r>
        <w:rPr>
          <w:sz w:val="18"/>
          <w:szCs w:val="18"/>
        </w:rPr>
        <w:t xml:space="preserve">4.2.4. Сдать груз Исполнителю, нечувствительный к температурному воздействию, в надлежащей таре </w:t>
      </w:r>
    </w:p>
    <w:p w:rsidR="00032A87" w:rsidRDefault="00CA4EAF">
      <w:pPr>
        <w:jc w:val="both"/>
        <w:rPr>
          <w:sz w:val="18"/>
          <w:szCs w:val="18"/>
        </w:rPr>
      </w:pPr>
      <w:r>
        <w:rPr>
          <w:sz w:val="18"/>
          <w:szCs w:val="18"/>
        </w:rPr>
        <w:t xml:space="preserve">(упаковке), обеспечивающей целостность и сохранность груза при транспортировке. Грузы, нуждающиеся в </w:t>
      </w:r>
    </w:p>
    <w:p w:rsidR="00032A87" w:rsidRDefault="00CA4EAF">
      <w:pPr>
        <w:jc w:val="both"/>
        <w:rPr>
          <w:sz w:val="18"/>
          <w:szCs w:val="18"/>
        </w:rPr>
      </w:pPr>
      <w:r>
        <w:rPr>
          <w:sz w:val="18"/>
          <w:szCs w:val="18"/>
        </w:rPr>
        <w:t>таре для предохранения их при перевозке от утраты, повреждения или недостачи, должны предъявляться к перевозке в исправной таре, соответствующей государственным стандартам или техническим условиям, обеспечивающих полную сохранность груза в процессе перевозки. На каждой упаковке перевозимого груза указать: пункт доставки (назначения), Грузополучателя, его адрес и реквизиты, количество мест.</w:t>
      </w:r>
    </w:p>
    <w:p w:rsidR="00032A87" w:rsidRDefault="00CA4EAF">
      <w:pPr>
        <w:jc w:val="both"/>
        <w:rPr>
          <w:sz w:val="18"/>
          <w:szCs w:val="18"/>
        </w:rPr>
      </w:pPr>
      <w:r>
        <w:rPr>
          <w:sz w:val="18"/>
          <w:szCs w:val="18"/>
        </w:rPr>
        <w:t>4.2.5. Предъявить хрупкие грузы к перевозке в соответствующей таре и снабженной предупредительными надписями – «Осторожно стекло».</w:t>
      </w:r>
    </w:p>
    <w:p w:rsidR="00032A87" w:rsidRDefault="00CA4EAF">
      <w:pPr>
        <w:jc w:val="both"/>
        <w:rPr>
          <w:sz w:val="18"/>
          <w:szCs w:val="18"/>
        </w:rPr>
      </w:pPr>
      <w:r>
        <w:rPr>
          <w:sz w:val="18"/>
          <w:szCs w:val="18"/>
        </w:rPr>
        <w:t>4.2.6. При передаче груза подписать ТТН Исполнителя и предоставить при необходимости, Исполнителю доверенность, оформленную в установленном законом порядке, необходимую для совершения Исполнителем юридически значимых действий, предусмотренных настоящим Договором и действующим законодательством РФ.</w:t>
      </w:r>
    </w:p>
    <w:p w:rsidR="00032A87" w:rsidRDefault="00CA4EAF">
      <w:pPr>
        <w:jc w:val="both"/>
        <w:rPr>
          <w:sz w:val="18"/>
          <w:szCs w:val="18"/>
        </w:rPr>
      </w:pPr>
      <w:r>
        <w:rPr>
          <w:sz w:val="18"/>
          <w:szCs w:val="18"/>
        </w:rPr>
        <w:t xml:space="preserve">4.2.7. Надлежащим образом удостоверить полномочия своего представителя для работы с Исполнителем. </w:t>
      </w:r>
    </w:p>
    <w:p w:rsidR="00032A87" w:rsidRDefault="00CA4EAF">
      <w:pPr>
        <w:jc w:val="both"/>
        <w:rPr>
          <w:sz w:val="18"/>
          <w:szCs w:val="18"/>
        </w:rPr>
      </w:pPr>
      <w:r>
        <w:rPr>
          <w:sz w:val="18"/>
          <w:szCs w:val="18"/>
        </w:rPr>
        <w:t>4.2.8. В порядке и сроки, предусмотренные разделом 5</w:t>
      </w:r>
      <w:r>
        <w:rPr>
          <w:i/>
          <w:iCs/>
          <w:sz w:val="18"/>
          <w:szCs w:val="18"/>
        </w:rPr>
        <w:t xml:space="preserve"> </w:t>
      </w:r>
      <w:r>
        <w:rPr>
          <w:sz w:val="18"/>
          <w:szCs w:val="18"/>
        </w:rPr>
        <w:t>настоящего договора, осуществлять оплату транспортно-экспедиционных услуг, оказываемых Исполнителем.</w:t>
      </w:r>
    </w:p>
    <w:p w:rsidR="00032A87" w:rsidRDefault="00CA4EAF">
      <w:pPr>
        <w:jc w:val="both"/>
        <w:rPr>
          <w:sz w:val="18"/>
          <w:szCs w:val="18"/>
        </w:rPr>
      </w:pPr>
      <w:r>
        <w:rPr>
          <w:sz w:val="18"/>
          <w:szCs w:val="18"/>
        </w:rPr>
        <w:t>4.2.9. Возместить Исполнителю документально подтвержденные расходы, возникшие вследствие нарушения Клиентом п. 4.2.2., 4.2.4., 4.2.11. настоящего Договора, а также Клиент обязуетесь оплатить Исполнителю любые понесенные им расходы в связи с невозможностью доставки груза по вине Клиента обусловленные хранением, переадресовкой, уничтожением или возвратом груза, а также при необходимости оплатить наши дальнейшие попытки доставить груз.</w:t>
      </w:r>
    </w:p>
    <w:p w:rsidR="00032A87" w:rsidRDefault="00CA4EAF">
      <w:pPr>
        <w:jc w:val="both"/>
        <w:rPr>
          <w:sz w:val="18"/>
          <w:szCs w:val="18"/>
        </w:rPr>
      </w:pPr>
      <w:r>
        <w:rPr>
          <w:sz w:val="18"/>
          <w:szCs w:val="18"/>
        </w:rPr>
        <w:t>4.2.10. В случае хранения груза на складе Исполнителя свыше 2 (Двух) суток в с момента оповещения путем телефонограммы Грузополучателя о прибытии груза, оплатить Исполнителю оказанные им услуги по хранению груза.</w:t>
      </w:r>
    </w:p>
    <w:p w:rsidR="00032A87" w:rsidRDefault="00CA4EAF">
      <w:pPr>
        <w:jc w:val="both"/>
        <w:rPr>
          <w:sz w:val="18"/>
          <w:szCs w:val="18"/>
        </w:rPr>
      </w:pPr>
      <w:r>
        <w:rPr>
          <w:sz w:val="18"/>
          <w:szCs w:val="18"/>
        </w:rPr>
        <w:lastRenderedPageBreak/>
        <w:t>4.2.11. Не сдавать Исполнителю груз, включающий объекты, свободная реализация которых запрещена в соответствии с Постановлением Правительства РФ от 10.12.1992 г. № 959; грузы, предусмотренные Приказом Минтранса РФ от 08.08.1995 г. №73 и требованиями ГОСТ 19433-88 «Грузы опасные. Классификация и маркировка»; грузы, требующие особых условий хранения или перевозки, в том числе грузы чувствительные к температурному воздействию, а так же грузы, запрещенные к перевозке действующим законодательством РФ. Клиент гарантирует, что груз не имеет вложений, запрещенных или имеющих ограничение к перевозке в соответствии с действующим законодательством РФ.</w:t>
      </w:r>
    </w:p>
    <w:p w:rsidR="00032A87" w:rsidRDefault="00CA4EAF">
      <w:pPr>
        <w:tabs>
          <w:tab w:val="left" w:pos="426"/>
          <w:tab w:val="left" w:pos="1276"/>
        </w:tabs>
        <w:jc w:val="both"/>
        <w:rPr>
          <w:sz w:val="18"/>
          <w:szCs w:val="18"/>
        </w:rPr>
      </w:pPr>
      <w:r>
        <w:rPr>
          <w:sz w:val="18"/>
          <w:szCs w:val="18"/>
        </w:rPr>
        <w:t xml:space="preserve">4.2.12. Предоставить Исполнителю реквизиты Грузополучателя и лица (Плательщика), осуществляющего оплату услуг Экспедитора, а также иные сведения позволяющие индивидуализировать Грузополучателя и лицо, осуществляющее оплату, в т.ч. номера средств связи (телефон, факс), а  также уведомить Грузополучателя о передаче груза в его адрес. </w:t>
      </w:r>
    </w:p>
    <w:p w:rsidR="00032A87" w:rsidRDefault="00CA4EAF">
      <w:pPr>
        <w:jc w:val="both"/>
        <w:rPr>
          <w:sz w:val="18"/>
          <w:szCs w:val="18"/>
        </w:rPr>
      </w:pPr>
      <w:r>
        <w:rPr>
          <w:sz w:val="18"/>
          <w:szCs w:val="18"/>
        </w:rPr>
        <w:t xml:space="preserve">4.2.13. Принять у Исполнителя доставленный груз по количеству мест. Доставленный в пункт назначения груз выдается при предъявлении Клиентом или его уполномоченным лицом – Грузополучателем паспорта или Доверенности, оформленной в соответствии с действующим законодательством. </w:t>
      </w:r>
    </w:p>
    <w:p w:rsidR="00032A87" w:rsidRDefault="00CA4EAF">
      <w:pPr>
        <w:pStyle w:val="a8"/>
        <w:tabs>
          <w:tab w:val="clear" w:pos="426"/>
          <w:tab w:val="left" w:pos="0"/>
        </w:tabs>
        <w:rPr>
          <w:rFonts w:ascii="Times New Roman" w:hAnsi="Times New Roman" w:cs="Times New Roman"/>
          <w:sz w:val="18"/>
          <w:szCs w:val="18"/>
        </w:rPr>
      </w:pPr>
      <w:r>
        <w:rPr>
          <w:rFonts w:ascii="Times New Roman" w:hAnsi="Times New Roman" w:cs="Times New Roman"/>
          <w:sz w:val="18"/>
          <w:szCs w:val="18"/>
        </w:rPr>
        <w:t>4.2.14 Груз будет готов к моменту приезда водителя Исполнителя, т.е. все грузовые места будут готовы к приему/передаче, и водитель не будет задержан Клиентом более того времени, которое установлено нормами погрузки/выгрузки, согласованными сторонами. От</w:t>
      </w:r>
      <w:r>
        <w:rPr>
          <w:rFonts w:ascii="Times New Roman" w:hAnsi="Times New Roman" w:cs="Times New Roman"/>
          <w:sz w:val="18"/>
          <w:szCs w:val="18"/>
          <w:lang w:val="en-US"/>
        </w:rPr>
        <w:t>c</w:t>
      </w:r>
      <w:r>
        <w:rPr>
          <w:rFonts w:ascii="Times New Roman" w:hAnsi="Times New Roman" w:cs="Times New Roman"/>
          <w:sz w:val="18"/>
          <w:szCs w:val="18"/>
        </w:rPr>
        <w:t>чет времени начинается с момента контакта водителя с контактным лицом или с первым представителем компании отправителя или получателя, независимо от того забирается груз или доставляется. В случае отсутствия свободного доступа к месту получения или доставки груза, водитель Исполнителя обязан связаться с указанным в заявке представителем Клиента и если это окажется невозможным, то по истечении 30 минут водитель имеет право уехать, заявка будет аннулирована, а в том случае если речь идет о доставке, то следующая доставка  будет произведена за дополнительную оплату.</w:t>
      </w:r>
    </w:p>
    <w:p w:rsidR="00032A87" w:rsidRDefault="00CA4EAF">
      <w:pPr>
        <w:pStyle w:val="a8"/>
        <w:tabs>
          <w:tab w:val="clear" w:pos="426"/>
          <w:tab w:val="left" w:pos="0"/>
        </w:tabs>
        <w:rPr>
          <w:rFonts w:ascii="Times New Roman" w:hAnsi="Times New Roman" w:cs="Times New Roman"/>
          <w:sz w:val="18"/>
          <w:szCs w:val="18"/>
        </w:rPr>
      </w:pPr>
      <w:r>
        <w:rPr>
          <w:rFonts w:ascii="Times New Roman" w:hAnsi="Times New Roman" w:cs="Times New Roman"/>
          <w:sz w:val="18"/>
          <w:szCs w:val="18"/>
        </w:rPr>
        <w:t xml:space="preserve">4.2.15. Клиент или его получатель/отправитель обеспечивает разгрузку/погрузку. В случае необходимости, по предварительной договоренности, Исполнитель организуем погрузку/выгрузку за дополнительную оплату. </w:t>
      </w:r>
    </w:p>
    <w:p w:rsidR="00032A87" w:rsidRDefault="00CA4EAF">
      <w:pPr>
        <w:pStyle w:val="a8"/>
        <w:numPr>
          <w:ilvl w:val="2"/>
          <w:numId w:val="4"/>
        </w:numPr>
        <w:tabs>
          <w:tab w:val="clear" w:pos="426"/>
          <w:tab w:val="left" w:pos="0"/>
        </w:tabs>
        <w:rPr>
          <w:rFonts w:ascii="Times New Roman" w:hAnsi="Times New Roman" w:cs="Times New Roman"/>
          <w:sz w:val="18"/>
          <w:szCs w:val="18"/>
        </w:rPr>
      </w:pPr>
      <w:r>
        <w:rPr>
          <w:rFonts w:ascii="Times New Roman" w:hAnsi="Times New Roman" w:cs="Times New Roman"/>
          <w:sz w:val="18"/>
          <w:szCs w:val="18"/>
        </w:rPr>
        <w:t>Клиент или его получатель/отправитель обеспечивает доступ водителя и автомобиля Исполнителя к месту разгрузки/погрузки. Это обязательство распространяется и на те случаи, когда для этого требуется оплата, специальное разрешение, пропуск и т.п.;</w:t>
      </w:r>
    </w:p>
    <w:p w:rsidR="00032A87" w:rsidRDefault="00CA4EAF">
      <w:pPr>
        <w:pStyle w:val="a8"/>
        <w:numPr>
          <w:ilvl w:val="2"/>
          <w:numId w:val="2"/>
        </w:numPr>
        <w:tabs>
          <w:tab w:val="clear" w:pos="426"/>
          <w:tab w:val="left" w:pos="0"/>
        </w:tabs>
        <w:rPr>
          <w:rFonts w:ascii="Times New Roman" w:hAnsi="Times New Roman" w:cs="Times New Roman"/>
          <w:sz w:val="18"/>
          <w:szCs w:val="18"/>
        </w:rPr>
      </w:pPr>
      <w:r>
        <w:rPr>
          <w:rFonts w:ascii="Times New Roman" w:hAnsi="Times New Roman" w:cs="Times New Roman"/>
          <w:sz w:val="18"/>
          <w:szCs w:val="18"/>
        </w:rPr>
        <w:t xml:space="preserve">Клиент обязуется компенсировать Исполнителю затраты, вытекающие из факта невыполнения Клиентом обязательств по п.п. 4.2.14. – 4.2.16. </w:t>
      </w:r>
    </w:p>
    <w:p w:rsidR="00032A87" w:rsidRDefault="00032A87">
      <w:pPr>
        <w:pStyle w:val="a8"/>
        <w:tabs>
          <w:tab w:val="clear" w:pos="426"/>
          <w:tab w:val="left" w:pos="0"/>
        </w:tabs>
        <w:rPr>
          <w:rFonts w:ascii="Times New Roman" w:hAnsi="Times New Roman" w:cs="Times New Roman"/>
          <w:sz w:val="18"/>
          <w:szCs w:val="18"/>
        </w:rPr>
      </w:pPr>
    </w:p>
    <w:p w:rsidR="00032A87" w:rsidRDefault="00CA4EAF">
      <w:pPr>
        <w:jc w:val="center"/>
        <w:rPr>
          <w:b/>
          <w:bCs/>
          <w:i/>
          <w:iCs/>
          <w:sz w:val="18"/>
          <w:szCs w:val="18"/>
        </w:rPr>
      </w:pPr>
      <w:r>
        <w:rPr>
          <w:b/>
          <w:bCs/>
          <w:i/>
          <w:iCs/>
          <w:sz w:val="18"/>
          <w:szCs w:val="18"/>
        </w:rPr>
        <w:t>5. Порядок расчетов</w:t>
      </w:r>
    </w:p>
    <w:p w:rsidR="00032A87" w:rsidRDefault="00CA4EAF">
      <w:pPr>
        <w:jc w:val="both"/>
        <w:rPr>
          <w:sz w:val="18"/>
          <w:szCs w:val="18"/>
        </w:rPr>
      </w:pPr>
      <w:r>
        <w:rPr>
          <w:sz w:val="18"/>
          <w:szCs w:val="18"/>
        </w:rPr>
        <w:t>5.1. Стоимость транспортно-экспедиционных услуг по наиболее востребованным направлениям определяется на основании тарифов Исполнителя на оказание услуг, указанных в Приложении №1 к настоящему Договору. В указанные тарифы не включены издержки Исполнителя по разгрузочно/погрузочным и такелажным работам, а также стоимость дополнительной упаковки и других дополнительных услуг и возможных применимых иных налогов и сборов.</w:t>
      </w:r>
    </w:p>
    <w:p w:rsidR="00032A87" w:rsidRDefault="00CA4EAF">
      <w:pPr>
        <w:jc w:val="both"/>
        <w:rPr>
          <w:sz w:val="18"/>
          <w:szCs w:val="18"/>
        </w:rPr>
      </w:pPr>
      <w:r>
        <w:rPr>
          <w:sz w:val="18"/>
          <w:szCs w:val="18"/>
        </w:rPr>
        <w:t>По направлениям не вошедшим в тариф стоимость перевозки согласовывается на основании запроса Клиента по эл.почте.</w:t>
      </w:r>
    </w:p>
    <w:p w:rsidR="00032A87" w:rsidRDefault="00CA4EAF">
      <w:pPr>
        <w:jc w:val="both"/>
        <w:rPr>
          <w:color w:val="000000"/>
          <w:sz w:val="18"/>
          <w:szCs w:val="18"/>
        </w:rPr>
      </w:pPr>
      <w:r>
        <w:rPr>
          <w:color w:val="000000"/>
          <w:sz w:val="18"/>
          <w:szCs w:val="18"/>
        </w:rPr>
        <w:t xml:space="preserve">5.2. Основанием для выставления счета является подписанная грузоотправителем ТТН </w:t>
      </w:r>
      <w:r>
        <w:rPr>
          <w:sz w:val="18"/>
          <w:szCs w:val="18"/>
        </w:rPr>
        <w:t>Исполнителя.</w:t>
      </w:r>
      <w:r>
        <w:rPr>
          <w:color w:val="000000"/>
          <w:sz w:val="18"/>
          <w:szCs w:val="18"/>
        </w:rPr>
        <w:t xml:space="preserve">  </w:t>
      </w:r>
    </w:p>
    <w:p w:rsidR="00032A87" w:rsidRDefault="00CA4EAF">
      <w:pPr>
        <w:jc w:val="both"/>
        <w:rPr>
          <w:sz w:val="18"/>
          <w:szCs w:val="18"/>
        </w:rPr>
      </w:pPr>
      <w:r>
        <w:rPr>
          <w:sz w:val="18"/>
          <w:szCs w:val="18"/>
        </w:rPr>
        <w:t>5.3. Предъявленный счет Исполнителя подлежит оплате в полном объеме в течение 5-и банковских дней со дня его передачи Клиенту (либо иному лицу, указанному Клиентом в качестве Плательщика). Счет считается переданным надлежащим образом, если он передан по факсу или эл.почте уполномоченному представителю Клиента. В случае не оплаты  Клиентом (Плательщиком) выставленного счета в установленные сроки Исполнитель имеет право требовать уплаты пени в размере 0,1% от суммы просроченного платежа за каждый день просрочки обязательств по оплате.</w:t>
      </w:r>
    </w:p>
    <w:p w:rsidR="00032A87" w:rsidRDefault="00CA4EAF">
      <w:pPr>
        <w:jc w:val="both"/>
        <w:rPr>
          <w:sz w:val="18"/>
          <w:szCs w:val="18"/>
        </w:rPr>
      </w:pPr>
      <w:r>
        <w:rPr>
          <w:sz w:val="18"/>
          <w:szCs w:val="18"/>
        </w:rPr>
        <w:t xml:space="preserve">5.4. Платежи  Клиента считаются исполненными в день поступления денежных средств в полном объеме в кассу Исполнителя или на корреспондентский счет банка Исполнителя. </w:t>
      </w:r>
    </w:p>
    <w:p w:rsidR="00032A87" w:rsidRDefault="00CA4EAF">
      <w:pPr>
        <w:jc w:val="both"/>
        <w:rPr>
          <w:sz w:val="18"/>
          <w:szCs w:val="18"/>
        </w:rPr>
      </w:pPr>
      <w:r>
        <w:rPr>
          <w:sz w:val="18"/>
          <w:szCs w:val="18"/>
        </w:rPr>
        <w:t xml:space="preserve">5.5. В пункте назначения на складе Исполнителя прибывший груз хранится без взимания дополнительной платы 2 (Два) календарных дня со дня уведомления Клиента (Грузополучателя) о прибытии груза в пункт назначения по телефону. </w:t>
      </w:r>
    </w:p>
    <w:p w:rsidR="00032A87" w:rsidRDefault="00CA4EAF">
      <w:pPr>
        <w:pStyle w:val="Normal1"/>
        <w:jc w:val="both"/>
        <w:rPr>
          <w:color w:val="000000"/>
          <w:sz w:val="18"/>
          <w:szCs w:val="18"/>
        </w:rPr>
      </w:pPr>
      <w:r>
        <w:rPr>
          <w:sz w:val="18"/>
          <w:szCs w:val="18"/>
        </w:rPr>
        <w:t xml:space="preserve">5.6. Исполнитель направляет оригиналы своих документов (счет, счет-фактура, акт выполненных работ, иные требуемые документы) Клиенту по почте или курьером.  </w:t>
      </w:r>
      <w:r>
        <w:rPr>
          <w:color w:val="000000"/>
          <w:sz w:val="18"/>
          <w:szCs w:val="18"/>
        </w:rPr>
        <w:t>Клиент</w:t>
      </w:r>
      <w:r>
        <w:rPr>
          <w:sz w:val="18"/>
          <w:szCs w:val="18"/>
        </w:rPr>
        <w:t xml:space="preserve"> н</w:t>
      </w:r>
      <w:r>
        <w:rPr>
          <w:color w:val="000000"/>
          <w:sz w:val="18"/>
          <w:szCs w:val="18"/>
        </w:rPr>
        <w:t xml:space="preserve">е позднее пяти рабочих дней после получения акта выполненных работ обязан подписать его и направить один подписанный экземпляр </w:t>
      </w:r>
      <w:r>
        <w:rPr>
          <w:sz w:val="18"/>
          <w:szCs w:val="18"/>
        </w:rPr>
        <w:t xml:space="preserve">Исполнителю, </w:t>
      </w:r>
      <w:r>
        <w:rPr>
          <w:color w:val="000000"/>
          <w:sz w:val="18"/>
          <w:szCs w:val="18"/>
        </w:rPr>
        <w:t xml:space="preserve">либо в тот же срок представить </w:t>
      </w:r>
      <w:r>
        <w:rPr>
          <w:sz w:val="18"/>
          <w:szCs w:val="18"/>
        </w:rPr>
        <w:t>Исполнителю</w:t>
      </w:r>
      <w:r>
        <w:rPr>
          <w:color w:val="000000"/>
          <w:sz w:val="18"/>
          <w:szCs w:val="18"/>
        </w:rPr>
        <w:t xml:space="preserve"> мотивированный отказ от подписания указанного акта. Если в указанный в настоящем пункте срок Клиент не предоставил Исполнителю подписанный акт выполненных работ или не направил мотивированный отказ от подписания акта выполненных работ в письменной форме, то считается, что услуги оказаны </w:t>
      </w:r>
      <w:r>
        <w:rPr>
          <w:sz w:val="18"/>
          <w:szCs w:val="18"/>
        </w:rPr>
        <w:t>Исполнителем</w:t>
      </w:r>
      <w:r>
        <w:rPr>
          <w:color w:val="000000"/>
          <w:sz w:val="18"/>
          <w:szCs w:val="18"/>
        </w:rPr>
        <w:t xml:space="preserve"> надлежащим образом и в полном объеме.</w:t>
      </w:r>
    </w:p>
    <w:p w:rsidR="00032A87" w:rsidRDefault="00032A87">
      <w:pPr>
        <w:pStyle w:val="Normal1"/>
        <w:jc w:val="both"/>
        <w:rPr>
          <w:sz w:val="18"/>
          <w:szCs w:val="18"/>
        </w:rPr>
      </w:pPr>
    </w:p>
    <w:p w:rsidR="00032A87" w:rsidRDefault="00CA4EAF">
      <w:pPr>
        <w:numPr>
          <w:ilvl w:val="0"/>
          <w:numId w:val="6"/>
        </w:numPr>
        <w:jc w:val="center"/>
        <w:rPr>
          <w:b/>
          <w:bCs/>
          <w:i/>
          <w:iCs/>
          <w:sz w:val="18"/>
          <w:szCs w:val="18"/>
        </w:rPr>
      </w:pPr>
      <w:r>
        <w:rPr>
          <w:b/>
          <w:bCs/>
          <w:i/>
          <w:iCs/>
          <w:sz w:val="18"/>
          <w:szCs w:val="18"/>
        </w:rPr>
        <w:t>Ответственность сторон</w:t>
      </w:r>
    </w:p>
    <w:p w:rsidR="00032A87" w:rsidRDefault="00CA4EAF">
      <w:pPr>
        <w:jc w:val="both"/>
        <w:rPr>
          <w:sz w:val="18"/>
          <w:szCs w:val="18"/>
        </w:rPr>
      </w:pPr>
      <w:r>
        <w:rPr>
          <w:sz w:val="18"/>
          <w:szCs w:val="18"/>
        </w:rPr>
        <w:t>6.1. Стороны несут ответственность за неисполнение или ненадлежащее исполнение своих обязательства по договору в соответствии с действующим законодательством РФ.</w:t>
      </w:r>
    </w:p>
    <w:p w:rsidR="00032A87" w:rsidRDefault="00CA4EAF">
      <w:pPr>
        <w:jc w:val="both"/>
        <w:rPr>
          <w:sz w:val="18"/>
          <w:szCs w:val="18"/>
        </w:rPr>
      </w:pPr>
      <w:r>
        <w:rPr>
          <w:sz w:val="18"/>
          <w:szCs w:val="18"/>
        </w:rPr>
        <w:t xml:space="preserve">6.2. </w:t>
      </w:r>
      <w:r>
        <w:rPr>
          <w:b/>
          <w:bCs/>
          <w:sz w:val="18"/>
          <w:szCs w:val="18"/>
        </w:rPr>
        <w:t>Ответственность Исполнителя:</w:t>
      </w:r>
      <w:r>
        <w:rPr>
          <w:sz w:val="18"/>
          <w:szCs w:val="18"/>
        </w:rPr>
        <w:t xml:space="preserve"> </w:t>
      </w:r>
    </w:p>
    <w:p w:rsidR="00032A87" w:rsidRDefault="00CA4EAF">
      <w:pPr>
        <w:jc w:val="both"/>
        <w:rPr>
          <w:sz w:val="18"/>
          <w:szCs w:val="18"/>
        </w:rPr>
      </w:pPr>
      <w:r>
        <w:rPr>
          <w:sz w:val="18"/>
          <w:szCs w:val="18"/>
        </w:rPr>
        <w:t xml:space="preserve">6.2.1. Исполнитель несет ответственность перед Клиентом за неисполнение или ненадлежащее исполнение обязанностей по настоящему Договору по основаниям и в размере, которые определяются в соответствии с правилами главы 25 ГК РФ. Если Исполнитель докажет, что нарушение обязательства вызвано ненадлежащим исполнением договоров перевозки, то его ответственность перед Клиентом определяется по тем же правилам, по которым перед Исполнителем отвечает соответствующий перевозчик. </w:t>
      </w:r>
    </w:p>
    <w:p w:rsidR="00032A87" w:rsidRDefault="00CA4EAF">
      <w:pPr>
        <w:jc w:val="both"/>
        <w:rPr>
          <w:sz w:val="18"/>
          <w:szCs w:val="18"/>
        </w:rPr>
      </w:pPr>
      <w:r>
        <w:rPr>
          <w:sz w:val="18"/>
          <w:szCs w:val="18"/>
        </w:rPr>
        <w:t>6.3. Исполнитель, не исполнивший обязательства по настоящему договору, либо исполнивший их ненадлежащим образом, несет ответственность за причинение ущерба грузу, принадлежащего Клиенту, при наличии вины Исполнителя.</w:t>
      </w:r>
    </w:p>
    <w:p w:rsidR="00032A87" w:rsidRDefault="00CA4EAF">
      <w:pPr>
        <w:jc w:val="both"/>
        <w:rPr>
          <w:sz w:val="18"/>
          <w:szCs w:val="18"/>
        </w:rPr>
      </w:pPr>
      <w:r>
        <w:rPr>
          <w:sz w:val="18"/>
          <w:szCs w:val="18"/>
        </w:rPr>
        <w:t xml:space="preserve">6.4. Исполнитель не несет ответственность: </w:t>
      </w:r>
    </w:p>
    <w:p w:rsidR="00032A87" w:rsidRDefault="00CA4EAF">
      <w:pPr>
        <w:ind w:firstLine="540"/>
        <w:jc w:val="both"/>
        <w:rPr>
          <w:sz w:val="18"/>
          <w:szCs w:val="18"/>
        </w:rPr>
      </w:pPr>
      <w:r>
        <w:rPr>
          <w:sz w:val="18"/>
          <w:szCs w:val="18"/>
        </w:rPr>
        <w:t xml:space="preserve">- за внутритарную недостачу содержимого грузовых мест, переданных Грузополучателю в исправной таре (упаковке); </w:t>
      </w:r>
    </w:p>
    <w:p w:rsidR="00032A87" w:rsidRDefault="00CA4EAF">
      <w:pPr>
        <w:ind w:firstLine="540"/>
        <w:jc w:val="both"/>
        <w:rPr>
          <w:sz w:val="18"/>
          <w:szCs w:val="18"/>
        </w:rPr>
      </w:pPr>
      <w:r>
        <w:rPr>
          <w:sz w:val="18"/>
          <w:szCs w:val="18"/>
        </w:rPr>
        <w:t>- за утрату, недостачу, или повреждение груза в случаях, когда: груз прибыл в исправном автомобиле под исправными пломбами; груз перевозился в сопровождении экспедитора Клиента или уполномоченного им лица и последним не предъявлялись претензии к Исполнителю по поводу ненадлежащего оказания услуг по настоящему Договору; недостача груза не превышает норм естественной убыли;</w:t>
      </w:r>
    </w:p>
    <w:p w:rsidR="00032A87" w:rsidRDefault="00CA4EAF">
      <w:pPr>
        <w:ind w:firstLine="540"/>
        <w:jc w:val="both"/>
        <w:rPr>
          <w:sz w:val="18"/>
          <w:szCs w:val="18"/>
        </w:rPr>
      </w:pPr>
      <w:r>
        <w:rPr>
          <w:sz w:val="18"/>
          <w:szCs w:val="18"/>
        </w:rPr>
        <w:lastRenderedPageBreak/>
        <w:t>- за убытки, понесенные Клиентом в случае: сдачи Клиентом груза к перевозке без предоставления полной, точной и достоверной информации о характере груза, о его особых свойств, требующих специальных условий или мер предосторожности при его перевозке, хранении; отсутствия надлежащей маркировки; недостатков тары (упаковки) груза, которые не могли быть замечены при наружном осмотре во время приема груза к перевозке;</w:t>
      </w:r>
    </w:p>
    <w:p w:rsidR="00032A87" w:rsidRDefault="00CA4EAF">
      <w:pPr>
        <w:ind w:firstLine="540"/>
        <w:jc w:val="both"/>
        <w:rPr>
          <w:sz w:val="18"/>
          <w:szCs w:val="18"/>
        </w:rPr>
      </w:pPr>
      <w:r>
        <w:rPr>
          <w:sz w:val="18"/>
          <w:szCs w:val="18"/>
        </w:rPr>
        <w:t>- за ущерб, нанесенный грузу, в случае отказа Клиента от осуществления дополнительной упаковки груза, необходимой для перевозки;</w:t>
      </w:r>
    </w:p>
    <w:p w:rsidR="00032A87" w:rsidRDefault="00CA4EAF">
      <w:pPr>
        <w:ind w:firstLine="540"/>
        <w:jc w:val="both"/>
        <w:rPr>
          <w:sz w:val="18"/>
          <w:szCs w:val="18"/>
        </w:rPr>
      </w:pPr>
      <w:r>
        <w:rPr>
          <w:sz w:val="18"/>
          <w:szCs w:val="18"/>
        </w:rPr>
        <w:t>- за утрату груза и за нанесение ущерба грузу, сданному к перевозке с повреждением тары (упаковки), с отсутствием тары (упаковки), в ненадлежащей таре (упаковке) или ее несоответствием характеру и свойствам груза;</w:t>
      </w:r>
    </w:p>
    <w:p w:rsidR="00032A87" w:rsidRDefault="00CA4EAF">
      <w:pPr>
        <w:ind w:firstLine="540"/>
        <w:jc w:val="both"/>
        <w:rPr>
          <w:sz w:val="18"/>
          <w:szCs w:val="18"/>
        </w:rPr>
      </w:pPr>
      <w:r>
        <w:rPr>
          <w:sz w:val="18"/>
          <w:szCs w:val="18"/>
        </w:rPr>
        <w:t>- в случае обстоятельств непреодолимой силы, документально подтвержденных соответствующими органами.</w:t>
      </w:r>
    </w:p>
    <w:p w:rsidR="00032A87" w:rsidRDefault="00CA4EAF">
      <w:pPr>
        <w:tabs>
          <w:tab w:val="left" w:pos="567"/>
          <w:tab w:val="left" w:pos="1276"/>
        </w:tabs>
        <w:jc w:val="both"/>
        <w:rPr>
          <w:color w:val="000000"/>
          <w:sz w:val="18"/>
          <w:szCs w:val="18"/>
        </w:rPr>
      </w:pPr>
      <w:r>
        <w:rPr>
          <w:sz w:val="18"/>
          <w:szCs w:val="18"/>
        </w:rPr>
        <w:t>6.5.</w:t>
      </w:r>
      <w:r>
        <w:rPr>
          <w:color w:val="000000"/>
          <w:sz w:val="18"/>
          <w:szCs w:val="18"/>
        </w:rPr>
        <w:t xml:space="preserve"> Исполнитель не несет ответственности за вытекающие и особые потери и ущерб (включая потерю дохода, прибыли, рынка, не использование содержимого или упущенные возможности) или другие косвенные потери, вытекающие из утери, порчи, задержки, неправильной доставки или недоставки груза Клиента, даже если Исполнителю было известно, что подобные потери или ущерб возможны.</w:t>
      </w:r>
    </w:p>
    <w:p w:rsidR="00032A87" w:rsidRDefault="00032A87">
      <w:pPr>
        <w:jc w:val="both"/>
        <w:rPr>
          <w:sz w:val="18"/>
          <w:szCs w:val="18"/>
        </w:rPr>
      </w:pPr>
    </w:p>
    <w:p w:rsidR="00032A87" w:rsidRDefault="00CA4EAF">
      <w:pPr>
        <w:jc w:val="both"/>
        <w:rPr>
          <w:b/>
          <w:bCs/>
          <w:sz w:val="18"/>
          <w:szCs w:val="18"/>
        </w:rPr>
      </w:pPr>
      <w:r>
        <w:rPr>
          <w:sz w:val="18"/>
          <w:szCs w:val="18"/>
        </w:rPr>
        <w:t xml:space="preserve">6.6. </w:t>
      </w:r>
      <w:r>
        <w:rPr>
          <w:b/>
          <w:bCs/>
          <w:sz w:val="18"/>
          <w:szCs w:val="18"/>
        </w:rPr>
        <w:t>Ответственность Клиента:</w:t>
      </w:r>
    </w:p>
    <w:p w:rsidR="00032A87" w:rsidRDefault="00CA4EAF">
      <w:pPr>
        <w:jc w:val="both"/>
        <w:rPr>
          <w:sz w:val="18"/>
          <w:szCs w:val="18"/>
        </w:rPr>
      </w:pPr>
      <w:r>
        <w:rPr>
          <w:sz w:val="18"/>
          <w:szCs w:val="18"/>
        </w:rPr>
        <w:t>6.6.1. Клиент несет ответственность за все последствия неправильной внутренней упаковки грузов (бой, поломку, деформацию, течь и т.д.), а также применение тары и упаковки, не соответствующих свойствам груза, его весу,  установленным стандартам и техническим условиям.</w:t>
      </w:r>
    </w:p>
    <w:p w:rsidR="00032A87" w:rsidRDefault="00CA4EAF">
      <w:pPr>
        <w:jc w:val="both"/>
        <w:rPr>
          <w:sz w:val="18"/>
          <w:szCs w:val="18"/>
        </w:rPr>
      </w:pPr>
      <w:r>
        <w:rPr>
          <w:sz w:val="18"/>
          <w:szCs w:val="18"/>
        </w:rPr>
        <w:t xml:space="preserve">6.6.2. Клиент несет ответственность за возникшую порчу груза вследствие его удержания Исполнителем в случае, предусмотренном п. 3.1.5. настоящего  Договора. </w:t>
      </w:r>
    </w:p>
    <w:p w:rsidR="00032A87" w:rsidRDefault="00CA4EAF">
      <w:pPr>
        <w:jc w:val="both"/>
        <w:rPr>
          <w:sz w:val="18"/>
          <w:szCs w:val="18"/>
        </w:rPr>
      </w:pPr>
      <w:r>
        <w:rPr>
          <w:sz w:val="18"/>
          <w:szCs w:val="18"/>
        </w:rPr>
        <w:t>6.6.3. При сдаче к перевозке: груза чувствительного к температурному воздействию; груза без тары (упаковки), соответствующей свойствам груза; груза в таре (упаковке), не обеспечивающей сохранность груза при транспортировке; груза с нарушением целостности тары (упаковки) Клиент несет ответственность за все возникшие в результате этого последствия, повреждения и недостачи этого груза, материальную ответственность за повреждение груза принадлежащего третьим лицам, а так же расходы, понесенные Исполнителем в связи с таким повреждением.</w:t>
      </w:r>
    </w:p>
    <w:p w:rsidR="00032A87" w:rsidRDefault="00CA4EAF">
      <w:pPr>
        <w:jc w:val="both"/>
        <w:rPr>
          <w:sz w:val="18"/>
          <w:szCs w:val="18"/>
        </w:rPr>
      </w:pPr>
      <w:r>
        <w:rPr>
          <w:sz w:val="18"/>
          <w:szCs w:val="18"/>
        </w:rPr>
        <w:t>6.6.4.  Клиент несет ответственность за убытки, причиненные Исполнителю в связи с нарушением своей обязанности по предоставлению информации, указанной в п. 4.2.1. настоящего Договора.</w:t>
      </w:r>
    </w:p>
    <w:p w:rsidR="00032A87" w:rsidRDefault="00CA4EAF">
      <w:pPr>
        <w:jc w:val="both"/>
        <w:rPr>
          <w:sz w:val="18"/>
          <w:szCs w:val="18"/>
        </w:rPr>
      </w:pPr>
      <w:r>
        <w:rPr>
          <w:sz w:val="18"/>
          <w:szCs w:val="18"/>
        </w:rPr>
        <w:t xml:space="preserve">6.6.5. Клиент несет ответственность за убытки, причиненные Исполнителю, в случаях представления заведомо ложной информации о характере груза, также в случае перевозки ложно заявленных опасных грузов (сжатые газы, едкие вещества, взрывчатые вещества, радиоактивные материалы, окислители, яды, инфекционные материалы, агрессивные и раздражающие вещества). </w:t>
      </w:r>
    </w:p>
    <w:p w:rsidR="00032A87" w:rsidRDefault="00CA4EAF">
      <w:pPr>
        <w:jc w:val="both"/>
        <w:rPr>
          <w:sz w:val="18"/>
          <w:szCs w:val="18"/>
        </w:rPr>
      </w:pPr>
      <w:r>
        <w:rPr>
          <w:sz w:val="18"/>
          <w:szCs w:val="18"/>
        </w:rPr>
        <w:t xml:space="preserve">6.6.6. В случае отсутствия в пункте назначения указанного Клиентом Грузополучателя, если это повлекло хранение, возврат или переадресовку груза, возврат и переадресовка груза производится за счет Клиента. </w:t>
      </w:r>
    </w:p>
    <w:p w:rsidR="00032A87" w:rsidRDefault="00CA4EAF">
      <w:pPr>
        <w:jc w:val="both"/>
        <w:rPr>
          <w:sz w:val="18"/>
          <w:szCs w:val="18"/>
        </w:rPr>
      </w:pPr>
      <w:r>
        <w:rPr>
          <w:sz w:val="18"/>
          <w:szCs w:val="18"/>
        </w:rPr>
        <w:t>6.6.7. В случае отказа Клиента от транспортно-экспедиционных услуг  он  обязан уведомить  в письменном виде об  этом  Исполнителя с  возмещением  последнему фактически понесенных расходов, подтвержденных документально.</w:t>
      </w:r>
    </w:p>
    <w:p w:rsidR="00032A87" w:rsidRDefault="00032A87">
      <w:pPr>
        <w:jc w:val="both"/>
        <w:rPr>
          <w:sz w:val="18"/>
          <w:szCs w:val="18"/>
        </w:rPr>
      </w:pPr>
    </w:p>
    <w:p w:rsidR="00032A87" w:rsidRDefault="00CA4EAF">
      <w:pPr>
        <w:jc w:val="center"/>
        <w:rPr>
          <w:b/>
          <w:bCs/>
          <w:i/>
          <w:iCs/>
          <w:sz w:val="18"/>
          <w:szCs w:val="18"/>
        </w:rPr>
      </w:pPr>
      <w:r>
        <w:rPr>
          <w:b/>
          <w:bCs/>
          <w:i/>
          <w:iCs/>
          <w:sz w:val="18"/>
          <w:szCs w:val="18"/>
        </w:rPr>
        <w:t>7. Страхование груза</w:t>
      </w:r>
    </w:p>
    <w:p w:rsidR="00032A87" w:rsidRDefault="00CA4EAF">
      <w:pPr>
        <w:numPr>
          <w:ilvl w:val="1"/>
          <w:numId w:val="7"/>
        </w:numPr>
        <w:tabs>
          <w:tab w:val="left" w:pos="0"/>
        </w:tabs>
        <w:jc w:val="both"/>
        <w:rPr>
          <w:sz w:val="18"/>
          <w:szCs w:val="18"/>
        </w:rPr>
      </w:pPr>
      <w:r>
        <w:rPr>
          <w:sz w:val="18"/>
          <w:szCs w:val="18"/>
        </w:rPr>
        <w:t xml:space="preserve"> Исполнитель осуществляет страхование груза в интересах Выгодоприобретателя по поручению Клиента.  Выгодоприобретателем является Клиент.</w:t>
      </w:r>
    </w:p>
    <w:p w:rsidR="00032A87" w:rsidRDefault="00032A87">
      <w:pPr>
        <w:tabs>
          <w:tab w:val="left" w:pos="720"/>
        </w:tabs>
        <w:jc w:val="both"/>
        <w:rPr>
          <w:sz w:val="18"/>
          <w:szCs w:val="18"/>
        </w:rPr>
      </w:pPr>
    </w:p>
    <w:p w:rsidR="00032A87" w:rsidRDefault="00CA4EAF">
      <w:pPr>
        <w:numPr>
          <w:ilvl w:val="0"/>
          <w:numId w:val="7"/>
        </w:numPr>
        <w:ind w:left="540" w:hanging="540"/>
        <w:jc w:val="center"/>
        <w:rPr>
          <w:b/>
          <w:bCs/>
          <w:i/>
          <w:iCs/>
          <w:sz w:val="18"/>
          <w:szCs w:val="18"/>
        </w:rPr>
      </w:pPr>
      <w:r>
        <w:rPr>
          <w:b/>
          <w:bCs/>
          <w:i/>
          <w:iCs/>
          <w:sz w:val="18"/>
          <w:szCs w:val="18"/>
        </w:rPr>
        <w:t>Претензии и порядок рассмотрения споров</w:t>
      </w:r>
    </w:p>
    <w:p w:rsidR="00032A87" w:rsidRDefault="00CA4EAF">
      <w:pPr>
        <w:numPr>
          <w:ilvl w:val="1"/>
          <w:numId w:val="7"/>
        </w:numPr>
        <w:jc w:val="both"/>
        <w:rPr>
          <w:sz w:val="18"/>
          <w:szCs w:val="18"/>
        </w:rPr>
      </w:pPr>
      <w:r>
        <w:rPr>
          <w:sz w:val="18"/>
          <w:szCs w:val="18"/>
        </w:rPr>
        <w:t>До предъявления друг к другу иска, вытекающего из договора транспортной экспедиции, стороны обязаны соблюсти претензионный порядок, предусмотренный настоящим договором и действующим законодательством РФ.</w:t>
      </w:r>
    </w:p>
    <w:p w:rsidR="00032A87" w:rsidRDefault="00CA4EAF">
      <w:pPr>
        <w:jc w:val="both"/>
        <w:rPr>
          <w:sz w:val="18"/>
          <w:szCs w:val="18"/>
        </w:rPr>
      </w:pPr>
      <w:r>
        <w:rPr>
          <w:sz w:val="18"/>
          <w:szCs w:val="18"/>
        </w:rPr>
        <w:t xml:space="preserve">8.2. В случае прибытия груза в пункт назначения в ненадлежащем состоянии (повреждение, недостача, утрата) уполномоченные представители Сторон составляют соответствующий Акт о повреждении, недостаче, утрате груза, в котором фиксируются соответствующие недостатки, являющиеся основанием для предъявления Исполнителю претензии. В случае отказа одной из Сторон от подписания  акта, другой Стороной составляется акт в одностороннем порядке, о чем делается соответствующая запись. Копия акта направляется Стороне, отказавшей от подписания акта.  </w:t>
      </w:r>
    </w:p>
    <w:p w:rsidR="00032A87" w:rsidRDefault="00CA4EAF">
      <w:pPr>
        <w:jc w:val="both"/>
        <w:rPr>
          <w:sz w:val="18"/>
          <w:szCs w:val="18"/>
        </w:rPr>
      </w:pPr>
      <w:r>
        <w:rPr>
          <w:sz w:val="18"/>
          <w:szCs w:val="18"/>
        </w:rPr>
        <w:t>В случае, если во время приема груза, Грузополучатель, указанный Клиентом в ТТН Исполнителя, или уполномоченное им лицо не уведомили Исполнителя в письменной форме об утрате, о недостаче или повреждении (порче) груза и не указали общий характер недостачи или повреждения (порчи) груза, считается, если не доказано иное, что они получили груз неповрежденным.</w:t>
      </w:r>
    </w:p>
    <w:p w:rsidR="00032A87" w:rsidRDefault="00CA4EAF">
      <w:pPr>
        <w:jc w:val="both"/>
        <w:rPr>
          <w:sz w:val="18"/>
          <w:szCs w:val="18"/>
        </w:rPr>
      </w:pPr>
      <w:r>
        <w:rPr>
          <w:sz w:val="18"/>
          <w:szCs w:val="18"/>
        </w:rPr>
        <w:t>В случае, если утрата, недостача или повреждение (порча) груза не могли быть установлены при приеме груза обычным способом, такое уведомление Исполнителю может быть сделано не позднее чем в течение тридцати календарных дней со дня приема груза. Датой уведомления считается дата получения Исполнителем такого уведомления.</w:t>
      </w:r>
    </w:p>
    <w:p w:rsidR="00032A87" w:rsidRDefault="00CA4EAF">
      <w:pPr>
        <w:numPr>
          <w:ilvl w:val="1"/>
          <w:numId w:val="7"/>
        </w:numPr>
        <w:jc w:val="both"/>
        <w:rPr>
          <w:sz w:val="18"/>
          <w:szCs w:val="18"/>
        </w:rPr>
      </w:pPr>
      <w:r>
        <w:rPr>
          <w:sz w:val="18"/>
          <w:szCs w:val="18"/>
        </w:rPr>
        <w:t>Претензии к Исполнителю по возмещению ущерба за утрату, повреждение или недостачу груза могут быть предъявлены Клиентом в течение 6 (Шести) месяцев после возникновения основания для их предъявления.</w:t>
      </w:r>
    </w:p>
    <w:p w:rsidR="00032A87" w:rsidRDefault="00CA4EAF">
      <w:pPr>
        <w:numPr>
          <w:ilvl w:val="1"/>
          <w:numId w:val="7"/>
        </w:numPr>
        <w:jc w:val="both"/>
        <w:rPr>
          <w:sz w:val="18"/>
          <w:szCs w:val="18"/>
        </w:rPr>
      </w:pPr>
      <w:r>
        <w:rPr>
          <w:sz w:val="18"/>
          <w:szCs w:val="18"/>
        </w:rPr>
        <w:t xml:space="preserve">Сторона, получившая претензию, обязана рассмотреть ее и предоставить ответ в письменной форме по существу претензии (подтвердить согласие на полное или частичное ее удовлетворение или сообщить о полном или частичном отказе в ее удовлетворении, указать мотивы принятого решения) не позднее 30 (Тридцати) дней с даты получения претензии. Датой предъявления претензии считается дата ее вручения уполномоченному представителю соответствующей стороны. </w:t>
      </w:r>
    </w:p>
    <w:p w:rsidR="00032A87" w:rsidRDefault="00CA4EAF">
      <w:pPr>
        <w:numPr>
          <w:ilvl w:val="1"/>
          <w:numId w:val="7"/>
        </w:numPr>
        <w:jc w:val="both"/>
        <w:rPr>
          <w:sz w:val="18"/>
          <w:szCs w:val="18"/>
        </w:rPr>
      </w:pPr>
      <w:r>
        <w:rPr>
          <w:sz w:val="18"/>
          <w:szCs w:val="18"/>
        </w:rPr>
        <w:t xml:space="preserve"> К предъявленной претензии прилагаются оформленные надлежащим образом (копии или оригиналы) следующие документы</w:t>
      </w:r>
      <w:r>
        <w:rPr>
          <w:b/>
          <w:bCs/>
          <w:i/>
          <w:iCs/>
          <w:sz w:val="18"/>
          <w:szCs w:val="18"/>
        </w:rPr>
        <w:t xml:space="preserve">: </w:t>
      </w:r>
      <w:r>
        <w:rPr>
          <w:sz w:val="18"/>
          <w:szCs w:val="18"/>
        </w:rPr>
        <w:t>акт о повреждении, недостаче, утрате груза, товарная накладная, документы,</w:t>
      </w:r>
    </w:p>
    <w:p w:rsidR="00032A87" w:rsidRDefault="00CA4EAF">
      <w:pPr>
        <w:jc w:val="both"/>
        <w:rPr>
          <w:sz w:val="18"/>
          <w:szCs w:val="18"/>
        </w:rPr>
      </w:pPr>
      <w:r>
        <w:rPr>
          <w:sz w:val="18"/>
          <w:szCs w:val="18"/>
        </w:rPr>
        <w:t xml:space="preserve">подтверждающие право на предъявление претензии и позволяющие определить стоимость отправленного груза. При частичном удовлетворении или отклонении претензии Исполнитель возвращает Клиенту приложенные к претензии документы. В случае удовлетворения претензии в полном объеме, приложенные к заявлению документы не возвращаются. </w:t>
      </w:r>
    </w:p>
    <w:p w:rsidR="00032A87" w:rsidRDefault="00CA4EAF">
      <w:pPr>
        <w:numPr>
          <w:ilvl w:val="1"/>
          <w:numId w:val="7"/>
        </w:numPr>
        <w:jc w:val="both"/>
        <w:rPr>
          <w:sz w:val="18"/>
          <w:szCs w:val="18"/>
        </w:rPr>
      </w:pPr>
      <w:r>
        <w:rPr>
          <w:sz w:val="18"/>
          <w:szCs w:val="18"/>
        </w:rPr>
        <w:lastRenderedPageBreak/>
        <w:t>Все споры и разногласия, которые могут возникнуть при исполнении настоящего Договора или в связи с ним, будут по возможности разрешаться путем переговоров между Сторонами.</w:t>
      </w:r>
    </w:p>
    <w:p w:rsidR="00032A87" w:rsidRDefault="00CA4EAF">
      <w:pPr>
        <w:numPr>
          <w:ilvl w:val="1"/>
          <w:numId w:val="7"/>
        </w:numPr>
        <w:jc w:val="both"/>
        <w:rPr>
          <w:sz w:val="18"/>
          <w:szCs w:val="18"/>
        </w:rPr>
      </w:pPr>
      <w:r>
        <w:rPr>
          <w:sz w:val="18"/>
          <w:szCs w:val="18"/>
        </w:rPr>
        <w:t xml:space="preserve">В случае невозможности разрешения споров путем переговоров они подлежат разрешению в установленном порядке в Арбитражном суде г. Москвы.  </w:t>
      </w:r>
    </w:p>
    <w:p w:rsidR="00032A87" w:rsidRDefault="00032A87">
      <w:pPr>
        <w:jc w:val="both"/>
        <w:rPr>
          <w:b/>
          <w:bCs/>
          <w:sz w:val="18"/>
          <w:szCs w:val="18"/>
        </w:rPr>
      </w:pPr>
    </w:p>
    <w:p w:rsidR="00032A87" w:rsidRDefault="00CA4EAF">
      <w:pPr>
        <w:numPr>
          <w:ilvl w:val="0"/>
          <w:numId w:val="7"/>
        </w:numPr>
        <w:ind w:left="540" w:hanging="540"/>
        <w:jc w:val="center"/>
        <w:rPr>
          <w:b/>
          <w:bCs/>
          <w:i/>
          <w:iCs/>
          <w:sz w:val="18"/>
          <w:szCs w:val="18"/>
        </w:rPr>
      </w:pPr>
      <w:r>
        <w:rPr>
          <w:b/>
          <w:bCs/>
          <w:i/>
          <w:iCs/>
          <w:sz w:val="18"/>
          <w:szCs w:val="18"/>
        </w:rPr>
        <w:t>Обстоятельства непреодолимой силы</w:t>
      </w:r>
    </w:p>
    <w:p w:rsidR="00032A87" w:rsidRDefault="00CA4EAF">
      <w:pPr>
        <w:numPr>
          <w:ilvl w:val="1"/>
          <w:numId w:val="7"/>
        </w:numPr>
        <w:jc w:val="both"/>
        <w:rPr>
          <w:sz w:val="18"/>
          <w:szCs w:val="18"/>
        </w:rPr>
      </w:pPr>
      <w:r>
        <w:rPr>
          <w:sz w:val="18"/>
          <w:szCs w:val="18"/>
        </w:rPr>
        <w:t>Стороны освобождаются от ответственности за полное или частичное неисполнение обязательств по настоящему Договору в случае, если неисполнение или ненадлежащее исполнение обязательств являлось следствием действия обстоятельств непреодолимой силы, которые Стороны не могли ни предвидеть, ни предотвратить разумными силами, а именно: пожара, наводнения, землетрясения, иного стихийного бедствия, войны, террористических актов, эпидемии, забастовки, мятежа, массовых беспорядков, гражданских волнений, разбойных нападений, актов или действий государственных органов, делающих невозможным выполнение Сторонами принятых на себя обязательств, и если эти обстоятельства непосредственно повлияли на выполнение Сторонами принятых на себя обязательств по настоящему Договору.</w:t>
      </w:r>
    </w:p>
    <w:p w:rsidR="00032A87" w:rsidRDefault="00CA4EAF">
      <w:pPr>
        <w:numPr>
          <w:ilvl w:val="1"/>
          <w:numId w:val="7"/>
        </w:numPr>
        <w:jc w:val="both"/>
        <w:rPr>
          <w:sz w:val="18"/>
          <w:szCs w:val="18"/>
        </w:rPr>
      </w:pPr>
      <w:r>
        <w:rPr>
          <w:sz w:val="18"/>
          <w:szCs w:val="18"/>
        </w:rPr>
        <w:t>Сторона, для которой создалась невозможность исполнения обязательств по настоящему Договору, должна незамедлительно, но не позднее 10 дней после наступления обстоятельств непреодолимой силы, поставить в известность другую сторону письменно о наступлении обстоятельств непреодолимой силы, предполагаемом сроке их действия и прекращении их действия. Несвоевременное извещение о наступлении обстоятельств непреодолимой силы лишает соответствующую сторону права ссылаться в дальнейшем на указанные выше обстоятельства как на основания для освобождения от ответственности за невыполнение или ненадлежащее выполнение, полностью или частично, принятых на себя обязательств по настоящему Договору.</w:t>
      </w:r>
    </w:p>
    <w:p w:rsidR="00032A87" w:rsidRDefault="00CA4EAF">
      <w:pPr>
        <w:numPr>
          <w:ilvl w:val="1"/>
          <w:numId w:val="7"/>
        </w:numPr>
        <w:jc w:val="both"/>
        <w:rPr>
          <w:sz w:val="18"/>
          <w:szCs w:val="18"/>
        </w:rPr>
      </w:pPr>
      <w:r>
        <w:rPr>
          <w:sz w:val="18"/>
          <w:szCs w:val="18"/>
        </w:rPr>
        <w:t>При наступлении обстоятельств непреодолимой силы  срок исполнения обязательств по настоящему Договору переносится соразмерно времени, в течение которого будут действовать такие обстоятельства и их последствия.</w:t>
      </w:r>
    </w:p>
    <w:p w:rsidR="00032A87" w:rsidRDefault="00CA4EAF">
      <w:pPr>
        <w:numPr>
          <w:ilvl w:val="1"/>
          <w:numId w:val="7"/>
        </w:numPr>
        <w:jc w:val="both"/>
        <w:rPr>
          <w:sz w:val="18"/>
          <w:szCs w:val="18"/>
        </w:rPr>
      </w:pPr>
      <w:r>
        <w:rPr>
          <w:sz w:val="18"/>
          <w:szCs w:val="18"/>
        </w:rPr>
        <w:t>Действие обстоятельств непреодолимой силы должно быть подтверждено соответствующим актом или свидетельством, выданными соответствующими государственными органами.</w:t>
      </w:r>
      <w:r>
        <w:rPr>
          <w:sz w:val="18"/>
          <w:szCs w:val="18"/>
        </w:rPr>
        <w:tab/>
      </w:r>
      <w:r>
        <w:rPr>
          <w:sz w:val="18"/>
          <w:szCs w:val="18"/>
        </w:rPr>
        <w:tab/>
      </w:r>
    </w:p>
    <w:p w:rsidR="00032A87" w:rsidRDefault="00032A87">
      <w:pPr>
        <w:tabs>
          <w:tab w:val="left" w:pos="3495"/>
          <w:tab w:val="center" w:pos="5400"/>
        </w:tabs>
        <w:jc w:val="both"/>
        <w:rPr>
          <w:sz w:val="18"/>
          <w:szCs w:val="18"/>
        </w:rPr>
      </w:pPr>
    </w:p>
    <w:p w:rsidR="00032A87" w:rsidRDefault="00CA4EAF">
      <w:pPr>
        <w:numPr>
          <w:ilvl w:val="0"/>
          <w:numId w:val="7"/>
        </w:numPr>
        <w:jc w:val="center"/>
        <w:rPr>
          <w:b/>
          <w:bCs/>
          <w:i/>
          <w:iCs/>
          <w:sz w:val="18"/>
          <w:szCs w:val="18"/>
        </w:rPr>
      </w:pPr>
      <w:r>
        <w:rPr>
          <w:b/>
          <w:bCs/>
          <w:i/>
          <w:iCs/>
          <w:sz w:val="18"/>
          <w:szCs w:val="18"/>
        </w:rPr>
        <w:t>Заключительные положения</w:t>
      </w:r>
    </w:p>
    <w:p w:rsidR="00032A87" w:rsidRDefault="00CA4EAF">
      <w:pPr>
        <w:numPr>
          <w:ilvl w:val="1"/>
          <w:numId w:val="7"/>
        </w:numPr>
        <w:jc w:val="both"/>
        <w:rPr>
          <w:sz w:val="18"/>
          <w:szCs w:val="18"/>
        </w:rPr>
      </w:pPr>
      <w:r>
        <w:rPr>
          <w:sz w:val="18"/>
          <w:szCs w:val="18"/>
        </w:rPr>
        <w:t xml:space="preserve">Настоящий договор вступает в силу с момента его подписания обеими сторонами и действует </w:t>
      </w:r>
      <w:r>
        <w:rPr>
          <w:b/>
          <w:bCs/>
          <w:sz w:val="18"/>
          <w:szCs w:val="18"/>
        </w:rPr>
        <w:t>до 31 декабря 201</w:t>
      </w:r>
      <w:r w:rsidR="00542B81">
        <w:rPr>
          <w:b/>
          <w:bCs/>
          <w:sz w:val="18"/>
          <w:szCs w:val="18"/>
        </w:rPr>
        <w:t>_</w:t>
      </w:r>
      <w:r>
        <w:rPr>
          <w:b/>
          <w:bCs/>
          <w:sz w:val="18"/>
          <w:szCs w:val="18"/>
        </w:rPr>
        <w:t xml:space="preserve"> г.</w:t>
      </w:r>
      <w:r>
        <w:rPr>
          <w:sz w:val="18"/>
          <w:szCs w:val="18"/>
        </w:rPr>
        <w:t xml:space="preserve"> В случае если ни одна из сторон не заявит за 30 дней до истечения срока действия настоящего договора намерений о его расторжении, договор считается пролонгированным на каждый последующий календарный год на тех же условиях.</w:t>
      </w:r>
    </w:p>
    <w:p w:rsidR="00032A87" w:rsidRDefault="00CA4EAF">
      <w:pPr>
        <w:numPr>
          <w:ilvl w:val="1"/>
          <w:numId w:val="7"/>
        </w:numPr>
        <w:jc w:val="both"/>
        <w:rPr>
          <w:sz w:val="18"/>
          <w:szCs w:val="18"/>
        </w:rPr>
      </w:pPr>
      <w:r>
        <w:rPr>
          <w:sz w:val="18"/>
          <w:szCs w:val="18"/>
        </w:rPr>
        <w:t xml:space="preserve">Любые дополнения и изменения к настоящему Договору действительны лишь в том случае, если они совершены в письменной форме, подписаны уполномоченными представителями Сторон и заверены печатью Сторон. </w:t>
      </w:r>
    </w:p>
    <w:p w:rsidR="00032A87" w:rsidRDefault="00CA4EAF">
      <w:pPr>
        <w:numPr>
          <w:ilvl w:val="1"/>
          <w:numId w:val="7"/>
        </w:numPr>
        <w:ind w:left="540" w:hanging="540"/>
        <w:jc w:val="both"/>
        <w:rPr>
          <w:sz w:val="18"/>
          <w:szCs w:val="18"/>
        </w:rPr>
      </w:pPr>
      <w:r>
        <w:rPr>
          <w:sz w:val="18"/>
          <w:szCs w:val="18"/>
        </w:rPr>
        <w:t xml:space="preserve">Все Приложения и дополнения к настоящему Договору являются его неотъемлемой частью. </w:t>
      </w:r>
    </w:p>
    <w:p w:rsidR="00032A87" w:rsidRDefault="00CA4EAF">
      <w:pPr>
        <w:pStyle w:val="ac"/>
        <w:rPr>
          <w:rFonts w:ascii="Times New Roman" w:hAnsi="Times New Roman" w:cs="Times New Roman"/>
          <w:sz w:val="18"/>
          <w:szCs w:val="18"/>
        </w:rPr>
      </w:pPr>
      <w:r>
        <w:rPr>
          <w:rFonts w:ascii="Times New Roman" w:hAnsi="Times New Roman" w:cs="Times New Roman"/>
          <w:sz w:val="18"/>
          <w:szCs w:val="18"/>
        </w:rPr>
        <w:t>10.4. При изменении наименования, адреса, банковских реквизитов или реорганизации стороны информируют друг друга в письменном виде в 10-дневный срок.</w:t>
      </w:r>
    </w:p>
    <w:p w:rsidR="00032A87" w:rsidRDefault="00CA4EAF">
      <w:pPr>
        <w:jc w:val="both"/>
        <w:rPr>
          <w:sz w:val="18"/>
          <w:szCs w:val="18"/>
        </w:rPr>
      </w:pPr>
      <w:r>
        <w:rPr>
          <w:sz w:val="18"/>
          <w:szCs w:val="18"/>
        </w:rPr>
        <w:t xml:space="preserve">10.5. Настоящий договор составлен на 5 (пяти) страницах в двух экземплярах. Оба экземпляра идентичны и имеют одинаковую силу. У каждой из сторон находится один экземпляр настоящего Договора. </w:t>
      </w:r>
    </w:p>
    <w:p w:rsidR="00032A87" w:rsidRDefault="00032A87">
      <w:pPr>
        <w:rPr>
          <w:b/>
          <w:bCs/>
          <w:i/>
          <w:iCs/>
          <w:sz w:val="18"/>
          <w:szCs w:val="18"/>
        </w:rPr>
      </w:pPr>
    </w:p>
    <w:p w:rsidR="00032A87" w:rsidRDefault="00CA4EAF">
      <w:pPr>
        <w:numPr>
          <w:ilvl w:val="0"/>
          <w:numId w:val="7"/>
        </w:numPr>
        <w:ind w:left="540" w:hanging="540"/>
        <w:jc w:val="center"/>
        <w:rPr>
          <w:b/>
          <w:bCs/>
          <w:i/>
          <w:iCs/>
          <w:sz w:val="18"/>
          <w:szCs w:val="18"/>
        </w:rPr>
      </w:pPr>
      <w:r>
        <w:rPr>
          <w:b/>
          <w:bCs/>
          <w:i/>
          <w:iCs/>
          <w:sz w:val="18"/>
          <w:szCs w:val="18"/>
        </w:rPr>
        <w:t>Адреса и реквизиты Сторон</w:t>
      </w:r>
    </w:p>
    <w:tbl>
      <w:tblPr>
        <w:tblW w:w="0" w:type="auto"/>
        <w:tblLayout w:type="fixed"/>
        <w:tblLook w:val="0000"/>
      </w:tblPr>
      <w:tblGrid>
        <w:gridCol w:w="5328"/>
        <w:gridCol w:w="4860"/>
      </w:tblGrid>
      <w:tr w:rsidR="00032A87">
        <w:tc>
          <w:tcPr>
            <w:tcW w:w="5328" w:type="dxa"/>
            <w:shd w:val="clear" w:color="auto" w:fill="auto"/>
          </w:tcPr>
          <w:p w:rsidR="00032A87" w:rsidRDefault="00CA4EAF">
            <w:pPr>
              <w:snapToGrid w:val="0"/>
              <w:jc w:val="center"/>
              <w:rPr>
                <w:b/>
                <w:bCs/>
                <w:sz w:val="18"/>
                <w:szCs w:val="18"/>
              </w:rPr>
            </w:pPr>
            <w:r>
              <w:rPr>
                <w:b/>
                <w:bCs/>
                <w:sz w:val="18"/>
                <w:szCs w:val="18"/>
              </w:rPr>
              <w:t>Исполнитель</w:t>
            </w:r>
          </w:p>
          <w:p w:rsidR="00032A87" w:rsidRDefault="00CA4EAF">
            <w:pPr>
              <w:jc w:val="center"/>
              <w:rPr>
                <w:b/>
                <w:bCs/>
                <w:sz w:val="18"/>
                <w:szCs w:val="18"/>
              </w:rPr>
            </w:pPr>
            <w:r>
              <w:rPr>
                <w:b/>
                <w:bCs/>
                <w:sz w:val="18"/>
                <w:szCs w:val="18"/>
              </w:rPr>
              <w:t>ООО «Транспортно-Логистические Сети»</w:t>
            </w:r>
          </w:p>
          <w:p w:rsidR="00032A87" w:rsidRDefault="00CA4EAF">
            <w:pPr>
              <w:rPr>
                <w:rStyle w:val="a4"/>
                <w:b/>
                <w:i w:val="0"/>
                <w:sz w:val="20"/>
                <w:szCs w:val="20"/>
                <w:u w:val="single"/>
              </w:rPr>
            </w:pPr>
            <w:r>
              <w:rPr>
                <w:rStyle w:val="a4"/>
                <w:b/>
                <w:i w:val="0"/>
                <w:sz w:val="20"/>
                <w:szCs w:val="20"/>
                <w:u w:val="single"/>
              </w:rPr>
              <w:t xml:space="preserve">Юридический адрес: </w:t>
            </w:r>
          </w:p>
          <w:p w:rsidR="00032A87" w:rsidRDefault="00CA4EAF">
            <w:pPr>
              <w:rPr>
                <w:sz w:val="20"/>
                <w:szCs w:val="20"/>
              </w:rPr>
            </w:pPr>
            <w:r>
              <w:rPr>
                <w:sz w:val="20"/>
                <w:szCs w:val="20"/>
              </w:rPr>
              <w:t xml:space="preserve">109004, г. Москва, ул. Николоямская, д. 43, корп. 4, помещение </w:t>
            </w:r>
            <w:r>
              <w:rPr>
                <w:sz w:val="20"/>
                <w:szCs w:val="20"/>
                <w:lang w:val="en-US"/>
              </w:rPr>
              <w:t>I —</w:t>
            </w:r>
            <w:r>
              <w:rPr>
                <w:sz w:val="20"/>
                <w:szCs w:val="20"/>
              </w:rPr>
              <w:t xml:space="preserve"> комната 6. </w:t>
            </w:r>
          </w:p>
          <w:p w:rsidR="00032A87" w:rsidRDefault="00CA4EAF">
            <w:pPr>
              <w:rPr>
                <w:b/>
                <w:sz w:val="20"/>
                <w:szCs w:val="20"/>
                <w:u w:val="single"/>
              </w:rPr>
            </w:pPr>
            <w:r>
              <w:rPr>
                <w:b/>
                <w:sz w:val="20"/>
                <w:szCs w:val="20"/>
                <w:u w:val="single"/>
              </w:rPr>
              <w:t>Фактический адрес:</w:t>
            </w:r>
          </w:p>
          <w:p w:rsidR="00032A87" w:rsidRDefault="00CA4EAF">
            <w:pPr>
              <w:rPr>
                <w:sz w:val="20"/>
                <w:szCs w:val="20"/>
              </w:rPr>
            </w:pPr>
            <w:r>
              <w:rPr>
                <w:sz w:val="20"/>
                <w:szCs w:val="20"/>
              </w:rPr>
              <w:t>111524, г. Москва, ул. Электродная д. 2, стр. 13</w:t>
            </w:r>
          </w:p>
          <w:p w:rsidR="00032A87" w:rsidRDefault="00CA4EAF">
            <w:pPr>
              <w:rPr>
                <w:sz w:val="20"/>
                <w:szCs w:val="20"/>
              </w:rPr>
            </w:pPr>
            <w:r>
              <w:rPr>
                <w:b/>
                <w:sz w:val="20"/>
                <w:szCs w:val="20"/>
                <w:u w:val="single"/>
              </w:rPr>
              <w:t>Почтовый адрес (для корреспонденции):</w:t>
            </w:r>
            <w:r>
              <w:rPr>
                <w:sz w:val="20"/>
                <w:szCs w:val="20"/>
              </w:rPr>
              <w:t xml:space="preserve"> </w:t>
            </w:r>
          </w:p>
          <w:p w:rsidR="00032A87" w:rsidRDefault="00CA4EAF">
            <w:pPr>
              <w:rPr>
                <w:sz w:val="20"/>
                <w:szCs w:val="20"/>
              </w:rPr>
            </w:pPr>
            <w:r>
              <w:rPr>
                <w:sz w:val="20"/>
                <w:szCs w:val="20"/>
              </w:rPr>
              <w:t>111524, г. Москва, ул. Электродная д. 2, стр. 13</w:t>
            </w:r>
          </w:p>
          <w:p w:rsidR="00032A87" w:rsidRDefault="00CA4EAF">
            <w:pPr>
              <w:rPr>
                <w:sz w:val="20"/>
                <w:szCs w:val="20"/>
              </w:rPr>
            </w:pPr>
            <w:r>
              <w:rPr>
                <w:sz w:val="20"/>
                <w:szCs w:val="20"/>
              </w:rPr>
              <w:t>(Для ООО «Транспортно-Логистические Сети»)</w:t>
            </w:r>
          </w:p>
          <w:p w:rsidR="00032A87" w:rsidRDefault="00CA4EAF">
            <w:pPr>
              <w:rPr>
                <w:sz w:val="20"/>
                <w:szCs w:val="20"/>
              </w:rPr>
            </w:pPr>
            <w:r>
              <w:rPr>
                <w:sz w:val="20"/>
                <w:szCs w:val="20"/>
              </w:rPr>
              <w:t xml:space="preserve">ОГРН: 1097746797840 </w:t>
            </w:r>
          </w:p>
          <w:p w:rsidR="00032A87" w:rsidRDefault="00CA4EAF">
            <w:pPr>
              <w:rPr>
                <w:sz w:val="20"/>
                <w:szCs w:val="20"/>
              </w:rPr>
            </w:pPr>
            <w:r>
              <w:rPr>
                <w:sz w:val="20"/>
                <w:szCs w:val="20"/>
              </w:rPr>
              <w:t>ИНН: 7720673845</w:t>
            </w:r>
          </w:p>
          <w:p w:rsidR="00032A87" w:rsidRDefault="00CA4EAF">
            <w:pPr>
              <w:rPr>
                <w:sz w:val="20"/>
                <w:szCs w:val="20"/>
              </w:rPr>
            </w:pPr>
            <w:r>
              <w:rPr>
                <w:sz w:val="20"/>
                <w:szCs w:val="20"/>
              </w:rPr>
              <w:t>КПП: 770901001</w:t>
            </w:r>
          </w:p>
          <w:p w:rsidR="00032A87" w:rsidRDefault="00CA4EAF">
            <w:pPr>
              <w:rPr>
                <w:sz w:val="20"/>
                <w:szCs w:val="20"/>
              </w:rPr>
            </w:pPr>
            <w:r>
              <w:rPr>
                <w:sz w:val="20"/>
                <w:szCs w:val="20"/>
              </w:rPr>
              <w:t xml:space="preserve">Р/с  40702810701030000660 в (ОАО) КБ «СДМ-БАНК» Отделение «ТАГАНСКОЕ» </w:t>
            </w:r>
          </w:p>
          <w:p w:rsidR="00032A87" w:rsidRDefault="00CA4EAF">
            <w:pPr>
              <w:rPr>
                <w:sz w:val="20"/>
                <w:szCs w:val="20"/>
              </w:rPr>
            </w:pPr>
            <w:r>
              <w:rPr>
                <w:sz w:val="20"/>
                <w:szCs w:val="20"/>
              </w:rPr>
              <w:t>К/с 30101810600000000685 в отделении №1 Московского ГТУ Банка России</w:t>
            </w:r>
          </w:p>
          <w:p w:rsidR="00032A87" w:rsidRDefault="00CA4EAF">
            <w:pPr>
              <w:rPr>
                <w:sz w:val="20"/>
                <w:szCs w:val="20"/>
              </w:rPr>
            </w:pPr>
            <w:r>
              <w:rPr>
                <w:sz w:val="20"/>
                <w:szCs w:val="20"/>
              </w:rPr>
              <w:t>БИК: 044583685</w:t>
            </w:r>
          </w:p>
          <w:p w:rsidR="00032A87" w:rsidRDefault="00CA4EAF">
            <w:pPr>
              <w:rPr>
                <w:sz w:val="20"/>
                <w:szCs w:val="20"/>
              </w:rPr>
            </w:pPr>
            <w:r>
              <w:rPr>
                <w:sz w:val="20"/>
                <w:szCs w:val="20"/>
              </w:rPr>
              <w:t>Тел./факс: (495) 780-43-10</w:t>
            </w:r>
          </w:p>
          <w:p w:rsidR="00032A87" w:rsidRDefault="00CA4EAF">
            <w:pPr>
              <w:rPr>
                <w:sz w:val="20"/>
                <w:szCs w:val="20"/>
              </w:rPr>
            </w:pPr>
            <w:r>
              <w:rPr>
                <w:sz w:val="20"/>
                <w:szCs w:val="20"/>
              </w:rPr>
              <w:t xml:space="preserve">Сайт: </w:t>
            </w:r>
            <w:hyperlink r:id="rId7" w:history="1">
              <w:r>
                <w:rPr>
                  <w:rStyle w:val="a5"/>
                </w:rPr>
                <w:t>www.r-tls.ru</w:t>
              </w:r>
            </w:hyperlink>
          </w:p>
          <w:p w:rsidR="00032A87" w:rsidRDefault="00032A87">
            <w:pPr>
              <w:rPr>
                <w:sz w:val="20"/>
                <w:szCs w:val="20"/>
              </w:rPr>
            </w:pPr>
          </w:p>
          <w:p w:rsidR="00032A87" w:rsidRDefault="00032A87">
            <w:pPr>
              <w:rPr>
                <w:sz w:val="20"/>
                <w:szCs w:val="20"/>
              </w:rPr>
            </w:pPr>
          </w:p>
          <w:p w:rsidR="00032A87" w:rsidRDefault="00CA4EAF">
            <w:pPr>
              <w:pStyle w:val="1"/>
              <w:jc w:val="left"/>
              <w:rPr>
                <w:sz w:val="18"/>
                <w:szCs w:val="18"/>
              </w:rPr>
            </w:pPr>
            <w:r>
              <w:rPr>
                <w:sz w:val="18"/>
                <w:szCs w:val="18"/>
              </w:rPr>
              <w:t>Генеральный директор ___________________ /Дементьев С.А./</w:t>
            </w:r>
          </w:p>
          <w:p w:rsidR="00032A87" w:rsidRDefault="00032A87"/>
          <w:p w:rsidR="00032A87" w:rsidRDefault="00032A87"/>
          <w:p w:rsidR="00032A87" w:rsidRDefault="00CA4EAF">
            <w:pPr>
              <w:rPr>
                <w:b/>
                <w:bCs/>
                <w:sz w:val="18"/>
                <w:szCs w:val="18"/>
              </w:rPr>
            </w:pPr>
            <w:r>
              <w:rPr>
                <w:b/>
                <w:bCs/>
                <w:sz w:val="18"/>
                <w:szCs w:val="18"/>
              </w:rPr>
              <w:t>М.П.</w:t>
            </w:r>
          </w:p>
        </w:tc>
        <w:tc>
          <w:tcPr>
            <w:tcW w:w="4860" w:type="dxa"/>
            <w:shd w:val="clear" w:color="auto" w:fill="auto"/>
          </w:tcPr>
          <w:p w:rsidR="00032A87" w:rsidRDefault="00CA4EAF">
            <w:pPr>
              <w:snapToGrid w:val="0"/>
              <w:jc w:val="center"/>
              <w:rPr>
                <w:b/>
                <w:bCs/>
                <w:sz w:val="18"/>
                <w:szCs w:val="18"/>
              </w:rPr>
            </w:pPr>
            <w:r>
              <w:rPr>
                <w:b/>
                <w:bCs/>
                <w:sz w:val="18"/>
                <w:szCs w:val="18"/>
              </w:rPr>
              <w:t>Клиент</w:t>
            </w:r>
          </w:p>
          <w:p w:rsidR="00032A87" w:rsidRDefault="00CA4EAF">
            <w:pPr>
              <w:jc w:val="center"/>
              <w:rPr>
                <w:b/>
                <w:bCs/>
                <w:sz w:val="18"/>
                <w:szCs w:val="18"/>
              </w:rPr>
            </w:pPr>
            <w:r>
              <w:rPr>
                <w:b/>
                <w:bCs/>
                <w:sz w:val="18"/>
                <w:szCs w:val="18"/>
              </w:rPr>
              <w:t xml:space="preserve"> «                 »</w:t>
            </w:r>
          </w:p>
          <w:p w:rsidR="00032A87" w:rsidRDefault="00CA4EAF">
            <w:pPr>
              <w:jc w:val="both"/>
              <w:rPr>
                <w:sz w:val="18"/>
                <w:szCs w:val="18"/>
              </w:rPr>
            </w:pPr>
            <w:r>
              <w:rPr>
                <w:b/>
                <w:bCs/>
                <w:sz w:val="18"/>
                <w:szCs w:val="18"/>
                <w:u w:val="single"/>
              </w:rPr>
              <w:t>Юридический адрес:</w:t>
            </w:r>
            <w:r>
              <w:rPr>
                <w:sz w:val="18"/>
                <w:szCs w:val="18"/>
              </w:rPr>
              <w:t xml:space="preserve"> </w:t>
            </w:r>
          </w:p>
          <w:p w:rsidR="00032A87" w:rsidRDefault="00CA4EAF">
            <w:pPr>
              <w:jc w:val="both"/>
              <w:rPr>
                <w:b/>
                <w:bCs/>
                <w:sz w:val="18"/>
                <w:szCs w:val="18"/>
                <w:u w:val="single"/>
              </w:rPr>
            </w:pPr>
            <w:r>
              <w:rPr>
                <w:b/>
                <w:bCs/>
                <w:sz w:val="18"/>
                <w:szCs w:val="18"/>
                <w:u w:val="single"/>
              </w:rPr>
              <w:t>Фактический адрес:</w:t>
            </w:r>
          </w:p>
          <w:p w:rsidR="00032A87" w:rsidRDefault="00CA4EAF">
            <w:pPr>
              <w:jc w:val="both"/>
              <w:rPr>
                <w:sz w:val="18"/>
                <w:szCs w:val="18"/>
              </w:rPr>
            </w:pPr>
            <w:r>
              <w:rPr>
                <w:b/>
                <w:bCs/>
                <w:sz w:val="18"/>
                <w:szCs w:val="18"/>
                <w:u w:val="single"/>
              </w:rPr>
              <w:t>Почтовый адрес:</w:t>
            </w:r>
            <w:r>
              <w:rPr>
                <w:sz w:val="18"/>
                <w:szCs w:val="18"/>
              </w:rPr>
              <w:t xml:space="preserve"> </w:t>
            </w:r>
          </w:p>
          <w:p w:rsidR="00032A87" w:rsidRDefault="00CA4EAF">
            <w:pPr>
              <w:jc w:val="both"/>
              <w:rPr>
                <w:sz w:val="18"/>
                <w:szCs w:val="18"/>
              </w:rPr>
            </w:pPr>
            <w:r>
              <w:rPr>
                <w:sz w:val="18"/>
                <w:szCs w:val="18"/>
              </w:rPr>
              <w:t xml:space="preserve">ИНН: </w:t>
            </w:r>
          </w:p>
          <w:p w:rsidR="00032A87" w:rsidRDefault="00CA4EAF">
            <w:pPr>
              <w:jc w:val="both"/>
              <w:rPr>
                <w:sz w:val="18"/>
                <w:szCs w:val="18"/>
              </w:rPr>
            </w:pPr>
            <w:r>
              <w:rPr>
                <w:sz w:val="18"/>
                <w:szCs w:val="18"/>
              </w:rPr>
              <w:t xml:space="preserve">КПП: </w:t>
            </w:r>
          </w:p>
          <w:p w:rsidR="00032A87" w:rsidRDefault="00CA4EAF">
            <w:pPr>
              <w:jc w:val="both"/>
              <w:rPr>
                <w:sz w:val="18"/>
                <w:szCs w:val="18"/>
              </w:rPr>
            </w:pPr>
            <w:r>
              <w:rPr>
                <w:sz w:val="18"/>
                <w:szCs w:val="18"/>
              </w:rPr>
              <w:t xml:space="preserve">ОГРН </w:t>
            </w:r>
          </w:p>
          <w:p w:rsidR="00032A87" w:rsidRDefault="00CA4EAF">
            <w:pPr>
              <w:jc w:val="both"/>
              <w:rPr>
                <w:sz w:val="18"/>
                <w:szCs w:val="18"/>
              </w:rPr>
            </w:pPr>
            <w:r>
              <w:rPr>
                <w:sz w:val="18"/>
                <w:szCs w:val="18"/>
              </w:rPr>
              <w:t xml:space="preserve">Р/счет </w:t>
            </w:r>
          </w:p>
          <w:p w:rsidR="00032A87" w:rsidRDefault="00CA4EAF">
            <w:pPr>
              <w:jc w:val="both"/>
              <w:rPr>
                <w:sz w:val="18"/>
                <w:szCs w:val="18"/>
              </w:rPr>
            </w:pPr>
            <w:r>
              <w:rPr>
                <w:sz w:val="18"/>
                <w:szCs w:val="18"/>
              </w:rPr>
              <w:t xml:space="preserve">К/счет </w:t>
            </w:r>
          </w:p>
          <w:p w:rsidR="00032A87" w:rsidRDefault="00CA4EAF">
            <w:pPr>
              <w:jc w:val="both"/>
              <w:rPr>
                <w:sz w:val="18"/>
                <w:szCs w:val="18"/>
              </w:rPr>
            </w:pPr>
            <w:r>
              <w:rPr>
                <w:sz w:val="18"/>
                <w:szCs w:val="18"/>
              </w:rPr>
              <w:t xml:space="preserve">БИК:  </w:t>
            </w:r>
          </w:p>
          <w:p w:rsidR="00032A87" w:rsidRDefault="00CA4EAF">
            <w:pPr>
              <w:jc w:val="both"/>
              <w:rPr>
                <w:sz w:val="18"/>
                <w:szCs w:val="18"/>
              </w:rPr>
            </w:pPr>
            <w:r>
              <w:rPr>
                <w:sz w:val="18"/>
                <w:szCs w:val="18"/>
              </w:rPr>
              <w:t xml:space="preserve">ОКВЭД </w:t>
            </w:r>
          </w:p>
          <w:p w:rsidR="00032A87" w:rsidRDefault="00CA4EAF">
            <w:pPr>
              <w:jc w:val="both"/>
              <w:rPr>
                <w:sz w:val="18"/>
                <w:szCs w:val="18"/>
              </w:rPr>
            </w:pPr>
            <w:r>
              <w:rPr>
                <w:b/>
                <w:bCs/>
                <w:sz w:val="18"/>
                <w:szCs w:val="18"/>
              </w:rPr>
              <w:t>Тел./факс:</w:t>
            </w:r>
            <w:r>
              <w:rPr>
                <w:sz w:val="18"/>
                <w:szCs w:val="18"/>
              </w:rPr>
              <w:t xml:space="preserve"> </w:t>
            </w:r>
          </w:p>
          <w:p w:rsidR="00032A87" w:rsidRDefault="00032A87">
            <w:pPr>
              <w:jc w:val="both"/>
              <w:rPr>
                <w:sz w:val="18"/>
                <w:szCs w:val="18"/>
              </w:rPr>
            </w:pPr>
          </w:p>
          <w:p w:rsidR="00032A87" w:rsidRDefault="00032A87">
            <w:pPr>
              <w:jc w:val="both"/>
              <w:rPr>
                <w:sz w:val="18"/>
                <w:szCs w:val="18"/>
              </w:rPr>
            </w:pPr>
          </w:p>
          <w:p w:rsidR="00032A87" w:rsidRDefault="00032A87">
            <w:pPr>
              <w:jc w:val="both"/>
              <w:rPr>
                <w:sz w:val="18"/>
                <w:szCs w:val="18"/>
              </w:rPr>
            </w:pPr>
          </w:p>
          <w:p w:rsidR="00032A87" w:rsidRDefault="00CA4EAF">
            <w:pPr>
              <w:jc w:val="both"/>
              <w:rPr>
                <w:b/>
                <w:bCs/>
                <w:sz w:val="18"/>
                <w:szCs w:val="18"/>
              </w:rPr>
            </w:pPr>
            <w:r>
              <w:rPr>
                <w:b/>
                <w:bCs/>
                <w:sz w:val="18"/>
                <w:szCs w:val="18"/>
              </w:rPr>
              <w:t xml:space="preserve">     </w:t>
            </w:r>
          </w:p>
          <w:p w:rsidR="00032A87" w:rsidRDefault="00032A87">
            <w:pPr>
              <w:jc w:val="both"/>
              <w:rPr>
                <w:b/>
                <w:bCs/>
                <w:sz w:val="18"/>
                <w:szCs w:val="18"/>
              </w:rPr>
            </w:pPr>
          </w:p>
          <w:p w:rsidR="00032A87" w:rsidRDefault="00032A87">
            <w:pPr>
              <w:jc w:val="both"/>
              <w:rPr>
                <w:b/>
                <w:bCs/>
                <w:sz w:val="18"/>
                <w:szCs w:val="18"/>
              </w:rPr>
            </w:pPr>
          </w:p>
          <w:p w:rsidR="00032A87" w:rsidRDefault="00032A87">
            <w:pPr>
              <w:jc w:val="both"/>
              <w:rPr>
                <w:b/>
                <w:bCs/>
                <w:sz w:val="18"/>
                <w:szCs w:val="18"/>
              </w:rPr>
            </w:pPr>
          </w:p>
          <w:p w:rsidR="00032A87" w:rsidRDefault="00032A87">
            <w:pPr>
              <w:jc w:val="both"/>
              <w:rPr>
                <w:b/>
                <w:bCs/>
                <w:sz w:val="18"/>
                <w:szCs w:val="18"/>
              </w:rPr>
            </w:pPr>
          </w:p>
          <w:p w:rsidR="00032A87" w:rsidRDefault="00CA4EAF">
            <w:pPr>
              <w:jc w:val="both"/>
              <w:rPr>
                <w:b/>
                <w:bCs/>
                <w:sz w:val="18"/>
                <w:szCs w:val="18"/>
              </w:rPr>
            </w:pPr>
            <w:r>
              <w:rPr>
                <w:b/>
                <w:bCs/>
                <w:sz w:val="18"/>
                <w:szCs w:val="18"/>
              </w:rPr>
              <w:t xml:space="preserve">      </w:t>
            </w:r>
          </w:p>
          <w:p w:rsidR="00032A87" w:rsidRDefault="00032A87">
            <w:pPr>
              <w:jc w:val="both"/>
              <w:rPr>
                <w:b/>
                <w:bCs/>
                <w:sz w:val="18"/>
                <w:szCs w:val="18"/>
              </w:rPr>
            </w:pPr>
          </w:p>
          <w:p w:rsidR="00032A87" w:rsidRDefault="00032A87">
            <w:pPr>
              <w:jc w:val="both"/>
              <w:rPr>
                <w:b/>
                <w:bCs/>
                <w:sz w:val="18"/>
                <w:szCs w:val="18"/>
              </w:rPr>
            </w:pPr>
          </w:p>
          <w:p w:rsidR="00032A87" w:rsidRDefault="00CA4EAF">
            <w:pPr>
              <w:jc w:val="both"/>
              <w:rPr>
                <w:b/>
                <w:bCs/>
                <w:sz w:val="18"/>
                <w:szCs w:val="18"/>
              </w:rPr>
            </w:pPr>
            <w:r>
              <w:rPr>
                <w:b/>
                <w:bCs/>
                <w:sz w:val="18"/>
                <w:szCs w:val="18"/>
              </w:rPr>
              <w:t xml:space="preserve">                                        ______________/                                /</w:t>
            </w:r>
          </w:p>
          <w:p w:rsidR="00032A87" w:rsidRDefault="00032A87">
            <w:pPr>
              <w:jc w:val="both"/>
              <w:rPr>
                <w:b/>
                <w:bCs/>
                <w:sz w:val="18"/>
                <w:szCs w:val="18"/>
              </w:rPr>
            </w:pPr>
          </w:p>
          <w:p w:rsidR="00032A87" w:rsidRDefault="00032A87">
            <w:pPr>
              <w:jc w:val="both"/>
              <w:rPr>
                <w:b/>
                <w:bCs/>
                <w:sz w:val="18"/>
                <w:szCs w:val="18"/>
              </w:rPr>
            </w:pPr>
          </w:p>
          <w:p w:rsidR="00032A87" w:rsidRDefault="00CA4EAF">
            <w:pPr>
              <w:jc w:val="both"/>
              <w:rPr>
                <w:b/>
                <w:bCs/>
                <w:sz w:val="18"/>
                <w:szCs w:val="18"/>
              </w:rPr>
            </w:pPr>
            <w:r>
              <w:rPr>
                <w:b/>
                <w:bCs/>
                <w:sz w:val="18"/>
                <w:szCs w:val="18"/>
              </w:rPr>
              <w:t>М.П.</w:t>
            </w:r>
            <w:r w:rsidR="00542B81">
              <w:rPr>
                <w:b/>
                <w:bCs/>
                <w:sz w:val="18"/>
                <w:szCs w:val="18"/>
              </w:rPr>
              <w:t xml:space="preserve"> </w:t>
            </w:r>
          </w:p>
        </w:tc>
      </w:tr>
    </w:tbl>
    <w:p w:rsidR="00032A87" w:rsidRDefault="00032A87" w:rsidP="00542B81"/>
    <w:sectPr w:rsidR="00032A87" w:rsidSect="00032A87">
      <w:headerReference w:type="default" r:id="rId8"/>
      <w:footerReference w:type="default" r:id="rId9"/>
      <w:pgSz w:w="11906" w:h="16838"/>
      <w:pgMar w:top="1134" w:right="1106" w:bottom="1134" w:left="1080"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DDC" w:rsidRDefault="00853DDC">
      <w:r>
        <w:separator/>
      </w:r>
    </w:p>
  </w:endnote>
  <w:endnote w:type="continuationSeparator" w:id="0">
    <w:p w:rsidR="00853DDC" w:rsidRDefault="00853D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87" w:rsidRDefault="00CA4EAF">
    <w:pPr>
      <w:pStyle w:val="ae"/>
      <w:jc w:val="right"/>
      <w:rPr>
        <w:rStyle w:val="a6"/>
        <w:rFonts w:cs="Arial"/>
        <w:b/>
        <w:color w:val="FFFFFF"/>
        <w:sz w:val="18"/>
        <w:szCs w:val="18"/>
        <w:shd w:val="clear" w:color="auto" w:fill="0066CC"/>
      </w:rPr>
    </w:pPr>
    <w:r>
      <w:rPr>
        <w:rStyle w:val="a6"/>
        <w:rFonts w:cs="Arial"/>
        <w:b/>
        <w:color w:val="FFFFFF"/>
        <w:sz w:val="18"/>
        <w:szCs w:val="18"/>
        <w:shd w:val="clear" w:color="auto" w:fill="0066CC"/>
      </w:rPr>
      <w:t xml:space="preserve"> тел./факс (495) 780-43-10                     </w:t>
    </w:r>
    <w:r>
      <w:rPr>
        <w:rStyle w:val="a6"/>
        <w:rFonts w:cs="Arial"/>
        <w:b/>
        <w:color w:val="FFFFFF"/>
        <w:kern w:val="1"/>
        <w:sz w:val="18"/>
        <w:szCs w:val="18"/>
        <w:shd w:val="clear" w:color="auto" w:fill="0066CC"/>
      </w:rPr>
      <w:t>ГРУЗОПЕРЕВОЗКИ</w:t>
    </w:r>
    <w:r>
      <w:rPr>
        <w:rStyle w:val="a6"/>
        <w:rFonts w:cs="Arial"/>
        <w:b/>
        <w:color w:val="FFFFFF"/>
        <w:sz w:val="18"/>
        <w:szCs w:val="18"/>
        <w:shd w:val="clear" w:color="auto" w:fill="0066CC"/>
      </w:rPr>
      <w:t xml:space="preserve"> И ЛОГИСТИКА                               </w:t>
    </w:r>
    <w:r>
      <w:rPr>
        <w:rStyle w:val="a6"/>
        <w:rFonts w:cs="Arial"/>
        <w:b/>
        <w:color w:val="FFFFFF"/>
        <w:sz w:val="18"/>
        <w:szCs w:val="18"/>
        <w:shd w:val="clear" w:color="auto" w:fill="0066CC"/>
        <w:lang w:val="en-US"/>
      </w:rPr>
      <w:t>www</w:t>
    </w:r>
    <w:r>
      <w:rPr>
        <w:rStyle w:val="a6"/>
        <w:rFonts w:cs="Arial"/>
        <w:b/>
        <w:color w:val="FFFFFF"/>
        <w:sz w:val="18"/>
        <w:szCs w:val="18"/>
        <w:shd w:val="clear" w:color="auto" w:fill="0066CC"/>
      </w:rPr>
      <w:t>.</w:t>
    </w:r>
    <w:r>
      <w:rPr>
        <w:rStyle w:val="a6"/>
        <w:rFonts w:cs="Arial"/>
        <w:b/>
        <w:color w:val="FFFFFF"/>
        <w:sz w:val="18"/>
        <w:szCs w:val="18"/>
        <w:shd w:val="clear" w:color="auto" w:fill="0066CC"/>
        <w:lang w:val="en-US"/>
      </w:rPr>
      <w:t>r</w:t>
    </w:r>
    <w:r>
      <w:rPr>
        <w:rStyle w:val="a6"/>
        <w:rFonts w:cs="Arial"/>
        <w:b/>
        <w:color w:val="FFFFFF"/>
        <w:sz w:val="18"/>
        <w:szCs w:val="18"/>
        <w:shd w:val="clear" w:color="auto" w:fill="0066CC"/>
      </w:rPr>
      <w:t>-</w:t>
    </w:r>
    <w:r>
      <w:rPr>
        <w:rStyle w:val="a6"/>
        <w:rFonts w:cs="Arial"/>
        <w:b/>
        <w:color w:val="FFFFFF"/>
        <w:sz w:val="18"/>
        <w:szCs w:val="18"/>
        <w:shd w:val="clear" w:color="auto" w:fill="0066CC"/>
        <w:lang w:val="en-US"/>
      </w:rPr>
      <w:t>tls</w:t>
    </w:r>
    <w:r>
      <w:rPr>
        <w:rStyle w:val="a6"/>
        <w:rFonts w:cs="Arial"/>
        <w:b/>
        <w:color w:val="FFFFFF"/>
        <w:sz w:val="18"/>
        <w:szCs w:val="18"/>
        <w:shd w:val="clear" w:color="auto" w:fill="0066CC"/>
      </w:rPr>
      <w:t>.</w:t>
    </w:r>
    <w:r>
      <w:rPr>
        <w:rStyle w:val="a6"/>
        <w:rFonts w:cs="Arial"/>
        <w:b/>
        <w:color w:val="FFFFFF"/>
        <w:sz w:val="18"/>
        <w:szCs w:val="18"/>
        <w:shd w:val="clear" w:color="auto" w:fill="0066CC"/>
        <w:lang w:val="en-US"/>
      </w:rPr>
      <w:t>ru</w:t>
    </w:r>
    <w:r>
      <w:rPr>
        <w:rStyle w:val="a6"/>
        <w:rFonts w:cs="Arial"/>
        <w:b/>
        <w:color w:val="FFFFFF"/>
        <w:sz w:val="18"/>
        <w:szCs w:val="18"/>
        <w:shd w:val="clear" w:color="auto" w:fill="0066CC"/>
      </w:rPr>
      <w:t xml:space="preserve">   </w:t>
    </w:r>
    <w:r>
      <w:rPr>
        <w:rStyle w:val="a6"/>
        <w:rFonts w:ascii="Arial" w:hAnsi="Arial" w:cs="Arial"/>
        <w:b/>
        <w:color w:val="FFFFFF"/>
        <w:sz w:val="16"/>
        <w:szCs w:val="16"/>
        <w:shd w:val="clear" w:color="auto" w:fill="0066CC"/>
      </w:rPr>
      <w:t xml:space="preserve"> – стр. </w:t>
    </w:r>
    <w:r w:rsidR="00032A87">
      <w:rPr>
        <w:rStyle w:val="a6"/>
        <w:rFonts w:cs="Arial"/>
        <w:b/>
        <w:color w:val="FFFFFF"/>
        <w:sz w:val="16"/>
        <w:szCs w:val="16"/>
        <w:shd w:val="clear" w:color="auto" w:fill="0066CC"/>
      </w:rPr>
      <w:fldChar w:fldCharType="begin"/>
    </w:r>
    <w:r>
      <w:rPr>
        <w:rStyle w:val="a6"/>
        <w:rFonts w:cs="Arial"/>
        <w:b/>
        <w:color w:val="FFFFFF"/>
        <w:sz w:val="16"/>
        <w:szCs w:val="16"/>
        <w:shd w:val="clear" w:color="auto" w:fill="0066CC"/>
      </w:rPr>
      <w:instrText xml:space="preserve"> PAGE </w:instrText>
    </w:r>
    <w:r w:rsidR="00032A87">
      <w:rPr>
        <w:rStyle w:val="a6"/>
        <w:rFonts w:cs="Arial"/>
        <w:b/>
        <w:color w:val="FFFFFF"/>
        <w:sz w:val="16"/>
        <w:szCs w:val="16"/>
        <w:shd w:val="clear" w:color="auto" w:fill="0066CC"/>
      </w:rPr>
      <w:fldChar w:fldCharType="separate"/>
    </w:r>
    <w:r w:rsidR="00542B81">
      <w:rPr>
        <w:rStyle w:val="a6"/>
        <w:rFonts w:cs="Arial"/>
        <w:b/>
        <w:noProof/>
        <w:color w:val="FFFFFF"/>
        <w:sz w:val="16"/>
        <w:szCs w:val="16"/>
        <w:shd w:val="clear" w:color="auto" w:fill="0066CC"/>
      </w:rPr>
      <w:t>1</w:t>
    </w:r>
    <w:r w:rsidR="00032A87">
      <w:rPr>
        <w:rStyle w:val="a6"/>
        <w:rFonts w:cs="Arial"/>
        <w:b/>
        <w:color w:val="FFFFFF"/>
        <w:sz w:val="16"/>
        <w:szCs w:val="16"/>
        <w:shd w:val="clear" w:color="auto" w:fill="0066CC"/>
      </w:rPr>
      <w:fldChar w:fldCharType="end"/>
    </w:r>
    <w:r>
      <w:rPr>
        <w:rStyle w:val="a6"/>
        <w:rFonts w:cs="Arial"/>
        <w:b/>
        <w:color w:val="FFFFFF"/>
        <w:sz w:val="18"/>
        <w:szCs w:val="18"/>
        <w:shd w:val="clear" w:color="auto" w:fill="0066CC"/>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DDC" w:rsidRDefault="00853DDC">
      <w:r>
        <w:separator/>
      </w:r>
    </w:p>
  </w:footnote>
  <w:footnote w:type="continuationSeparator" w:id="0">
    <w:p w:rsidR="00853DDC" w:rsidRDefault="00853D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87" w:rsidRDefault="00032A87">
    <w:pPr>
      <w:pStyle w:val="a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0.5pt;margin-top:-16.5pt;width:145.15pt;height:78.1pt;z-index:251657728;mso-wrap-distance-left:9.05pt;mso-wrap-distance-right:9.05pt" filled="t">
          <v:fill color2="black"/>
          <v:imagedata r:id="rId1" o:title=""/>
          <w10:wrap type="square" side="r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660"/>
        </w:tabs>
        <w:ind w:left="660" w:hanging="660"/>
      </w:pPr>
      <w:rPr>
        <w:rFonts w:cs="Times New Roman"/>
      </w:rPr>
    </w:lvl>
    <w:lvl w:ilvl="1">
      <w:start w:val="2"/>
      <w:numFmt w:val="decimal"/>
      <w:lvlText w:val="%1.%2."/>
      <w:lvlJc w:val="left"/>
      <w:pPr>
        <w:tabs>
          <w:tab w:val="num" w:pos="720"/>
        </w:tabs>
        <w:ind w:left="720" w:hanging="720"/>
      </w:pPr>
      <w:rPr>
        <w:rFonts w:cs="Times New Roman"/>
      </w:rPr>
    </w:lvl>
    <w:lvl w:ilvl="2">
      <w:start w:val="17"/>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0000004"/>
    <w:multiLevelType w:val="multilevel"/>
    <w:tmpl w:val="00000004"/>
    <w:name w:val="WW8Num4"/>
    <w:lvl w:ilvl="0">
      <w:start w:val="4"/>
      <w:numFmt w:val="decimal"/>
      <w:lvlText w:val="%1"/>
      <w:lvlJc w:val="left"/>
      <w:pPr>
        <w:tabs>
          <w:tab w:val="num" w:pos="600"/>
        </w:tabs>
        <w:ind w:left="600" w:hanging="600"/>
      </w:pPr>
      <w:rPr>
        <w:rFonts w:cs="Times New Roman"/>
      </w:rPr>
    </w:lvl>
    <w:lvl w:ilvl="1">
      <w:start w:val="2"/>
      <w:numFmt w:val="decimal"/>
      <w:lvlText w:val="%1.%2"/>
      <w:lvlJc w:val="left"/>
      <w:pPr>
        <w:tabs>
          <w:tab w:val="num" w:pos="600"/>
        </w:tabs>
        <w:ind w:left="600" w:hanging="600"/>
      </w:pPr>
      <w:rPr>
        <w:rFonts w:cs="Times New Roman"/>
      </w:rPr>
    </w:lvl>
    <w:lvl w:ilvl="2">
      <w:start w:val="16"/>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65"/>
        </w:tabs>
        <w:ind w:left="765" w:hanging="360"/>
      </w:pPr>
      <w:rPr>
        <w:rFonts w:ascii="Symbol" w:hAnsi="Symbol"/>
      </w:rPr>
    </w:lvl>
    <w:lvl w:ilvl="1">
      <w:start w:val="1"/>
      <w:numFmt w:val="lowerLetter"/>
      <w:lvlText w:val="%2."/>
      <w:lvlJc w:val="left"/>
      <w:pPr>
        <w:tabs>
          <w:tab w:val="num" w:pos="1485"/>
        </w:tabs>
        <w:ind w:left="1485" w:hanging="360"/>
      </w:pPr>
      <w:rPr>
        <w:rFonts w:ascii="Symbol" w:hAnsi="Symbol"/>
      </w:rPr>
    </w:lvl>
    <w:lvl w:ilvl="2">
      <w:start w:val="1"/>
      <w:numFmt w:val="lowerRoman"/>
      <w:lvlText w:val="%3."/>
      <w:lvlJc w:val="left"/>
      <w:pPr>
        <w:tabs>
          <w:tab w:val="num" w:pos="2205"/>
        </w:tabs>
        <w:ind w:left="2205" w:hanging="180"/>
      </w:pPr>
      <w:rPr>
        <w:rFonts w:ascii="Symbol" w:hAnsi="Symbol"/>
      </w:rPr>
    </w:lvl>
    <w:lvl w:ilvl="3">
      <w:start w:val="1"/>
      <w:numFmt w:val="decimal"/>
      <w:lvlText w:val="%4."/>
      <w:lvlJc w:val="left"/>
      <w:pPr>
        <w:tabs>
          <w:tab w:val="num" w:pos="2925"/>
        </w:tabs>
        <w:ind w:left="2925" w:hanging="360"/>
      </w:pPr>
      <w:rPr>
        <w:rFonts w:ascii="Symbol" w:hAnsi="Symbol"/>
      </w:rPr>
    </w:lvl>
    <w:lvl w:ilvl="4">
      <w:start w:val="1"/>
      <w:numFmt w:val="lowerLetter"/>
      <w:lvlText w:val="%5."/>
      <w:lvlJc w:val="left"/>
      <w:pPr>
        <w:tabs>
          <w:tab w:val="num" w:pos="3645"/>
        </w:tabs>
        <w:ind w:left="3645" w:hanging="360"/>
      </w:pPr>
      <w:rPr>
        <w:rFonts w:ascii="Symbol" w:hAnsi="Symbol"/>
      </w:rPr>
    </w:lvl>
    <w:lvl w:ilvl="5">
      <w:start w:val="1"/>
      <w:numFmt w:val="lowerRoman"/>
      <w:lvlText w:val="%6."/>
      <w:lvlJc w:val="left"/>
      <w:pPr>
        <w:tabs>
          <w:tab w:val="num" w:pos="4365"/>
        </w:tabs>
        <w:ind w:left="4365" w:hanging="180"/>
      </w:pPr>
      <w:rPr>
        <w:rFonts w:ascii="Symbol" w:hAnsi="Symbol"/>
      </w:rPr>
    </w:lvl>
    <w:lvl w:ilvl="6">
      <w:start w:val="1"/>
      <w:numFmt w:val="decimal"/>
      <w:lvlText w:val="%7."/>
      <w:lvlJc w:val="left"/>
      <w:pPr>
        <w:tabs>
          <w:tab w:val="num" w:pos="5085"/>
        </w:tabs>
        <w:ind w:left="5085" w:hanging="360"/>
      </w:pPr>
      <w:rPr>
        <w:rFonts w:ascii="Symbol" w:hAnsi="Symbol"/>
      </w:rPr>
    </w:lvl>
    <w:lvl w:ilvl="7">
      <w:start w:val="1"/>
      <w:numFmt w:val="lowerLetter"/>
      <w:lvlText w:val="%8."/>
      <w:lvlJc w:val="left"/>
      <w:pPr>
        <w:tabs>
          <w:tab w:val="num" w:pos="5805"/>
        </w:tabs>
        <w:ind w:left="5805" w:hanging="360"/>
      </w:pPr>
      <w:rPr>
        <w:rFonts w:ascii="Symbol" w:hAnsi="Symbol"/>
      </w:rPr>
    </w:lvl>
    <w:lvl w:ilvl="8">
      <w:start w:val="1"/>
      <w:numFmt w:val="lowerRoman"/>
      <w:lvlText w:val="%9."/>
      <w:lvlJc w:val="left"/>
      <w:pPr>
        <w:tabs>
          <w:tab w:val="num" w:pos="6525"/>
        </w:tabs>
        <w:ind w:left="6525" w:hanging="180"/>
      </w:pPr>
      <w:rPr>
        <w:rFonts w:ascii="Symbol" w:hAnsi="Symbol"/>
      </w:rPr>
    </w:lvl>
  </w:abstractNum>
  <w:abstractNum w:abstractNumId="5">
    <w:nsid w:val="00000006"/>
    <w:multiLevelType w:val="multilevel"/>
    <w:tmpl w:val="00000006"/>
    <w:name w:val="WW8Num6"/>
    <w:lvl w:ilvl="0">
      <w:start w:val="6"/>
      <w:numFmt w:val="decimal"/>
      <w:lvlText w:val="%1."/>
      <w:lvlJc w:val="left"/>
      <w:pPr>
        <w:tabs>
          <w:tab w:val="num" w:pos="405"/>
        </w:tabs>
        <w:ind w:left="405" w:hanging="360"/>
      </w:pPr>
      <w:rPr>
        <w:rFonts w:cs="Times New Roman"/>
      </w:rPr>
    </w:lvl>
    <w:lvl w:ilvl="1">
      <w:start w:val="1"/>
      <w:numFmt w:val="lowerLetter"/>
      <w:lvlText w:val="%2."/>
      <w:lvlJc w:val="left"/>
      <w:pPr>
        <w:tabs>
          <w:tab w:val="num" w:pos="1125"/>
        </w:tabs>
        <w:ind w:left="1125" w:hanging="360"/>
      </w:pPr>
      <w:rPr>
        <w:rFonts w:cs="Times New Roman"/>
      </w:rPr>
    </w:lvl>
    <w:lvl w:ilvl="2">
      <w:start w:val="1"/>
      <w:numFmt w:val="lowerRoman"/>
      <w:lvlText w:val="%3."/>
      <w:lvlJc w:val="left"/>
      <w:pPr>
        <w:tabs>
          <w:tab w:val="num" w:pos="1845"/>
        </w:tabs>
        <w:ind w:left="1845" w:hanging="180"/>
      </w:pPr>
      <w:rPr>
        <w:rFonts w:cs="Times New Roman"/>
      </w:rPr>
    </w:lvl>
    <w:lvl w:ilvl="3">
      <w:start w:val="1"/>
      <w:numFmt w:val="decimal"/>
      <w:lvlText w:val="%4."/>
      <w:lvlJc w:val="left"/>
      <w:pPr>
        <w:tabs>
          <w:tab w:val="num" w:pos="2565"/>
        </w:tabs>
        <w:ind w:left="2565" w:hanging="360"/>
      </w:pPr>
      <w:rPr>
        <w:rFonts w:cs="Times New Roman"/>
      </w:rPr>
    </w:lvl>
    <w:lvl w:ilvl="4">
      <w:start w:val="1"/>
      <w:numFmt w:val="lowerLetter"/>
      <w:lvlText w:val="%5."/>
      <w:lvlJc w:val="left"/>
      <w:pPr>
        <w:tabs>
          <w:tab w:val="num" w:pos="3285"/>
        </w:tabs>
        <w:ind w:left="3285" w:hanging="360"/>
      </w:pPr>
      <w:rPr>
        <w:rFonts w:cs="Times New Roman"/>
      </w:rPr>
    </w:lvl>
    <w:lvl w:ilvl="5">
      <w:start w:val="1"/>
      <w:numFmt w:val="lowerRoman"/>
      <w:lvlText w:val="%6."/>
      <w:lvlJc w:val="left"/>
      <w:pPr>
        <w:tabs>
          <w:tab w:val="num" w:pos="4005"/>
        </w:tabs>
        <w:ind w:left="4005" w:hanging="180"/>
      </w:pPr>
      <w:rPr>
        <w:rFonts w:cs="Times New Roman"/>
      </w:rPr>
    </w:lvl>
    <w:lvl w:ilvl="6">
      <w:start w:val="1"/>
      <w:numFmt w:val="decimal"/>
      <w:lvlText w:val="%7."/>
      <w:lvlJc w:val="left"/>
      <w:pPr>
        <w:tabs>
          <w:tab w:val="num" w:pos="4725"/>
        </w:tabs>
        <w:ind w:left="4725" w:hanging="360"/>
      </w:pPr>
      <w:rPr>
        <w:rFonts w:cs="Times New Roman"/>
      </w:rPr>
    </w:lvl>
    <w:lvl w:ilvl="7">
      <w:start w:val="1"/>
      <w:numFmt w:val="lowerLetter"/>
      <w:lvlText w:val="%8."/>
      <w:lvlJc w:val="left"/>
      <w:pPr>
        <w:tabs>
          <w:tab w:val="num" w:pos="5445"/>
        </w:tabs>
        <w:ind w:left="5445" w:hanging="360"/>
      </w:pPr>
      <w:rPr>
        <w:rFonts w:cs="Times New Roman"/>
      </w:rPr>
    </w:lvl>
    <w:lvl w:ilvl="8">
      <w:start w:val="1"/>
      <w:numFmt w:val="lowerRoman"/>
      <w:lvlText w:val="%9."/>
      <w:lvlJc w:val="left"/>
      <w:pPr>
        <w:tabs>
          <w:tab w:val="num" w:pos="6165"/>
        </w:tabs>
        <w:ind w:left="6165" w:hanging="180"/>
      </w:pPr>
      <w:rPr>
        <w:rFonts w:cs="Times New Roman"/>
      </w:rPr>
    </w:lvl>
  </w:abstractNum>
  <w:abstractNum w:abstractNumId="6">
    <w:nsid w:val="00000007"/>
    <w:multiLevelType w:val="multilevel"/>
    <w:tmpl w:val="00000007"/>
    <w:name w:val="WW8Num7"/>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CA4EAF"/>
    <w:rsid w:val="00032A87"/>
    <w:rsid w:val="00542B81"/>
    <w:rsid w:val="00853DDC"/>
    <w:rsid w:val="00CA4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A87"/>
    <w:pPr>
      <w:suppressAutoHyphens/>
    </w:pPr>
    <w:rPr>
      <w:sz w:val="24"/>
      <w:szCs w:val="24"/>
      <w:lang w:eastAsia="ar-SA"/>
    </w:rPr>
  </w:style>
  <w:style w:type="paragraph" w:styleId="1">
    <w:name w:val="heading 1"/>
    <w:basedOn w:val="a"/>
    <w:next w:val="a"/>
    <w:qFormat/>
    <w:rsid w:val="00032A87"/>
    <w:pPr>
      <w:keepNext/>
      <w:tabs>
        <w:tab w:val="num" w:pos="0"/>
      </w:tabs>
      <w:ind w:left="432" w:hanging="432"/>
      <w:jc w:val="center"/>
      <w:outlineLvl w:val="0"/>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032A87"/>
    <w:rPr>
      <w:rFonts w:cs="Times New Roman"/>
    </w:rPr>
  </w:style>
  <w:style w:type="character" w:customStyle="1" w:styleId="WW8Num3z0">
    <w:name w:val="WW8Num3z0"/>
    <w:rsid w:val="00032A87"/>
    <w:rPr>
      <w:rFonts w:cs="Times New Roman"/>
    </w:rPr>
  </w:style>
  <w:style w:type="character" w:customStyle="1" w:styleId="WW8Num4z0">
    <w:name w:val="WW8Num4z0"/>
    <w:rsid w:val="00032A87"/>
    <w:rPr>
      <w:rFonts w:cs="Times New Roman"/>
    </w:rPr>
  </w:style>
  <w:style w:type="character" w:customStyle="1" w:styleId="WW8Num5z0">
    <w:name w:val="WW8Num5z0"/>
    <w:rsid w:val="00032A87"/>
    <w:rPr>
      <w:rFonts w:ascii="Symbol" w:hAnsi="Symbol"/>
    </w:rPr>
  </w:style>
  <w:style w:type="character" w:customStyle="1" w:styleId="WW8Num6z0">
    <w:name w:val="WW8Num6z0"/>
    <w:rsid w:val="00032A87"/>
    <w:rPr>
      <w:rFonts w:cs="Times New Roman"/>
    </w:rPr>
  </w:style>
  <w:style w:type="character" w:customStyle="1" w:styleId="WW8Num7z0">
    <w:name w:val="WW8Num7z0"/>
    <w:rsid w:val="00032A87"/>
    <w:rPr>
      <w:rFonts w:cs="Times New Roman"/>
    </w:rPr>
  </w:style>
  <w:style w:type="character" w:customStyle="1" w:styleId="Absatz-Standardschriftart">
    <w:name w:val="Absatz-Standardschriftart"/>
    <w:rsid w:val="00032A87"/>
  </w:style>
  <w:style w:type="character" w:customStyle="1" w:styleId="WW-Absatz-Standardschriftart">
    <w:name w:val="WW-Absatz-Standardschriftart"/>
    <w:rsid w:val="00032A87"/>
  </w:style>
  <w:style w:type="character" w:customStyle="1" w:styleId="2">
    <w:name w:val="Основной шрифт абзаца2"/>
    <w:rsid w:val="00032A87"/>
  </w:style>
  <w:style w:type="character" w:customStyle="1" w:styleId="WW-Absatz-Standardschriftart1">
    <w:name w:val="WW-Absatz-Standardschriftart1"/>
    <w:rsid w:val="00032A87"/>
  </w:style>
  <w:style w:type="character" w:customStyle="1" w:styleId="WW-Absatz-Standardschriftart11">
    <w:name w:val="WW-Absatz-Standardschriftart11"/>
    <w:rsid w:val="00032A87"/>
  </w:style>
  <w:style w:type="character" w:customStyle="1" w:styleId="WW8Num8z0">
    <w:name w:val="WW8Num8z0"/>
    <w:rsid w:val="00032A87"/>
    <w:rPr>
      <w:rFonts w:cs="Times New Roman"/>
    </w:rPr>
  </w:style>
  <w:style w:type="character" w:customStyle="1" w:styleId="WW8Num9z0">
    <w:name w:val="WW8Num9z0"/>
    <w:rsid w:val="00032A87"/>
    <w:rPr>
      <w:rFonts w:cs="Times New Roman"/>
    </w:rPr>
  </w:style>
  <w:style w:type="character" w:customStyle="1" w:styleId="WW8Num10z0">
    <w:name w:val="WW8Num10z0"/>
    <w:rsid w:val="00032A87"/>
    <w:rPr>
      <w:rFonts w:cs="Times New Roman"/>
    </w:rPr>
  </w:style>
  <w:style w:type="character" w:customStyle="1" w:styleId="WW-Absatz-Standardschriftart111">
    <w:name w:val="WW-Absatz-Standardschriftart111"/>
    <w:rsid w:val="00032A87"/>
  </w:style>
  <w:style w:type="character" w:customStyle="1" w:styleId="WW8Num1z0">
    <w:name w:val="WW8Num1z0"/>
    <w:rsid w:val="00032A87"/>
    <w:rPr>
      <w:rFonts w:cs="Times New Roman"/>
    </w:rPr>
  </w:style>
  <w:style w:type="character" w:customStyle="1" w:styleId="WW8Num5z1">
    <w:name w:val="WW8Num5z1"/>
    <w:rsid w:val="00032A87"/>
    <w:rPr>
      <w:rFonts w:ascii="Courier New" w:hAnsi="Courier New"/>
    </w:rPr>
  </w:style>
  <w:style w:type="character" w:customStyle="1" w:styleId="WW8Num5z2">
    <w:name w:val="WW8Num5z2"/>
    <w:rsid w:val="00032A87"/>
    <w:rPr>
      <w:rFonts w:ascii="Wingdings" w:hAnsi="Wingdings"/>
    </w:rPr>
  </w:style>
  <w:style w:type="character" w:customStyle="1" w:styleId="WW8Num8z1">
    <w:name w:val="WW8Num8z1"/>
    <w:rsid w:val="00032A87"/>
    <w:rPr>
      <w:rFonts w:ascii="Symbol" w:hAnsi="Symbol"/>
    </w:rPr>
  </w:style>
  <w:style w:type="character" w:customStyle="1" w:styleId="WW8Num11z0">
    <w:name w:val="WW8Num11z0"/>
    <w:rsid w:val="00032A87"/>
    <w:rPr>
      <w:rFonts w:cs="Times New Roman"/>
    </w:rPr>
  </w:style>
  <w:style w:type="character" w:customStyle="1" w:styleId="10">
    <w:name w:val="Основной шрифт абзаца1"/>
    <w:rsid w:val="00032A87"/>
  </w:style>
  <w:style w:type="character" w:customStyle="1" w:styleId="6">
    <w:name w:val="Знак Знак6"/>
    <w:rsid w:val="00032A87"/>
    <w:rPr>
      <w:rFonts w:ascii="Cambria" w:hAnsi="Cambria" w:cs="Times New Roman"/>
      <w:b/>
      <w:bCs/>
      <w:kern w:val="1"/>
      <w:sz w:val="32"/>
      <w:szCs w:val="32"/>
    </w:rPr>
  </w:style>
  <w:style w:type="character" w:customStyle="1" w:styleId="5">
    <w:name w:val="Знак Знак5"/>
    <w:rsid w:val="00032A87"/>
    <w:rPr>
      <w:rFonts w:ascii="Cambria" w:hAnsi="Cambria" w:cs="Times New Roman"/>
      <w:b/>
      <w:bCs/>
      <w:kern w:val="1"/>
      <w:sz w:val="32"/>
      <w:szCs w:val="32"/>
    </w:rPr>
  </w:style>
  <w:style w:type="character" w:customStyle="1" w:styleId="4">
    <w:name w:val="Знак Знак4"/>
    <w:rsid w:val="00032A87"/>
    <w:rPr>
      <w:rFonts w:cs="Times New Roman"/>
      <w:sz w:val="24"/>
      <w:szCs w:val="24"/>
    </w:rPr>
  </w:style>
  <w:style w:type="character" w:customStyle="1" w:styleId="3">
    <w:name w:val="Знак Знак3"/>
    <w:rsid w:val="00032A87"/>
    <w:rPr>
      <w:rFonts w:cs="Times New Roman"/>
      <w:sz w:val="16"/>
      <w:szCs w:val="16"/>
    </w:rPr>
  </w:style>
  <w:style w:type="character" w:customStyle="1" w:styleId="20">
    <w:name w:val="Знак Знак2"/>
    <w:rsid w:val="00032A87"/>
    <w:rPr>
      <w:rFonts w:cs="Times New Roman"/>
      <w:sz w:val="24"/>
      <w:szCs w:val="24"/>
    </w:rPr>
  </w:style>
  <w:style w:type="character" w:customStyle="1" w:styleId="11">
    <w:name w:val="Знак Знак1"/>
    <w:rsid w:val="00032A87"/>
    <w:rPr>
      <w:rFonts w:cs="Times New Roman"/>
      <w:sz w:val="24"/>
      <w:szCs w:val="24"/>
    </w:rPr>
  </w:style>
  <w:style w:type="character" w:customStyle="1" w:styleId="a3">
    <w:name w:val="Знак Знак"/>
    <w:rsid w:val="00032A87"/>
    <w:rPr>
      <w:rFonts w:ascii="Courier New" w:hAnsi="Courier New" w:cs="Courier New"/>
    </w:rPr>
  </w:style>
  <w:style w:type="character" w:styleId="a4">
    <w:name w:val="Emphasis"/>
    <w:qFormat/>
    <w:rsid w:val="00032A87"/>
    <w:rPr>
      <w:rFonts w:cs="Times New Roman"/>
      <w:i/>
      <w:iCs/>
    </w:rPr>
  </w:style>
  <w:style w:type="character" w:styleId="a5">
    <w:name w:val="Hyperlink"/>
    <w:rsid w:val="00032A87"/>
    <w:rPr>
      <w:color w:val="000080"/>
      <w:u w:val="single"/>
    </w:rPr>
  </w:style>
  <w:style w:type="character" w:styleId="a6">
    <w:name w:val="page number"/>
    <w:basedOn w:val="2"/>
    <w:rsid w:val="00032A87"/>
  </w:style>
  <w:style w:type="paragraph" w:customStyle="1" w:styleId="a7">
    <w:name w:val="Заголовок"/>
    <w:basedOn w:val="a"/>
    <w:next w:val="a8"/>
    <w:rsid w:val="00032A87"/>
    <w:pPr>
      <w:keepNext/>
      <w:spacing w:before="240" w:after="120"/>
    </w:pPr>
    <w:rPr>
      <w:rFonts w:ascii="Arial" w:eastAsia="SimSun" w:hAnsi="Arial" w:cs="Mangal"/>
      <w:sz w:val="28"/>
      <w:szCs w:val="28"/>
    </w:rPr>
  </w:style>
  <w:style w:type="paragraph" w:styleId="a8">
    <w:name w:val="Body Text"/>
    <w:basedOn w:val="a"/>
    <w:rsid w:val="00032A87"/>
    <w:pPr>
      <w:tabs>
        <w:tab w:val="left" w:pos="426"/>
        <w:tab w:val="left" w:pos="1276"/>
      </w:tabs>
      <w:jc w:val="both"/>
    </w:pPr>
    <w:rPr>
      <w:rFonts w:ascii="Arial" w:hAnsi="Arial" w:cs="Arial"/>
      <w:sz w:val="16"/>
      <w:szCs w:val="16"/>
    </w:rPr>
  </w:style>
  <w:style w:type="paragraph" w:styleId="a9">
    <w:name w:val="List"/>
    <w:basedOn w:val="a8"/>
    <w:rsid w:val="00032A87"/>
    <w:rPr>
      <w:rFonts w:cs="Mangal"/>
    </w:rPr>
  </w:style>
  <w:style w:type="paragraph" w:customStyle="1" w:styleId="21">
    <w:name w:val="Название2"/>
    <w:basedOn w:val="a"/>
    <w:rsid w:val="00032A87"/>
    <w:pPr>
      <w:suppressLineNumbers/>
      <w:spacing w:before="120" w:after="120"/>
    </w:pPr>
    <w:rPr>
      <w:rFonts w:ascii="Arial" w:hAnsi="Arial" w:cs="Mangal"/>
      <w:i/>
      <w:iCs/>
      <w:sz w:val="20"/>
    </w:rPr>
  </w:style>
  <w:style w:type="paragraph" w:customStyle="1" w:styleId="22">
    <w:name w:val="Указатель2"/>
    <w:basedOn w:val="a"/>
    <w:rsid w:val="00032A87"/>
    <w:pPr>
      <w:suppressLineNumbers/>
    </w:pPr>
    <w:rPr>
      <w:rFonts w:ascii="Arial" w:hAnsi="Arial" w:cs="Mangal"/>
    </w:rPr>
  </w:style>
  <w:style w:type="paragraph" w:customStyle="1" w:styleId="12">
    <w:name w:val="Название1"/>
    <w:basedOn w:val="a"/>
    <w:rsid w:val="00032A87"/>
    <w:pPr>
      <w:suppressLineNumbers/>
      <w:spacing w:before="120" w:after="120"/>
    </w:pPr>
    <w:rPr>
      <w:rFonts w:ascii="Arial" w:hAnsi="Arial" w:cs="Mangal"/>
      <w:i/>
      <w:iCs/>
      <w:sz w:val="20"/>
    </w:rPr>
  </w:style>
  <w:style w:type="paragraph" w:customStyle="1" w:styleId="13">
    <w:name w:val="Указатель1"/>
    <w:basedOn w:val="a"/>
    <w:rsid w:val="00032A87"/>
    <w:pPr>
      <w:suppressLineNumbers/>
    </w:pPr>
    <w:rPr>
      <w:rFonts w:ascii="Arial" w:hAnsi="Arial" w:cs="Mangal"/>
    </w:rPr>
  </w:style>
  <w:style w:type="paragraph" w:styleId="aa">
    <w:name w:val="Title"/>
    <w:basedOn w:val="a"/>
    <w:next w:val="ab"/>
    <w:qFormat/>
    <w:rsid w:val="00032A87"/>
    <w:pPr>
      <w:jc w:val="center"/>
    </w:pPr>
    <w:rPr>
      <w:b/>
      <w:bCs/>
      <w:i/>
      <w:iCs/>
      <w:sz w:val="22"/>
      <w:szCs w:val="22"/>
    </w:rPr>
  </w:style>
  <w:style w:type="paragraph" w:styleId="ab">
    <w:name w:val="Subtitle"/>
    <w:basedOn w:val="a7"/>
    <w:next w:val="a8"/>
    <w:qFormat/>
    <w:rsid w:val="00032A87"/>
    <w:pPr>
      <w:jc w:val="center"/>
    </w:pPr>
    <w:rPr>
      <w:i/>
      <w:iCs/>
    </w:rPr>
  </w:style>
  <w:style w:type="paragraph" w:customStyle="1" w:styleId="ConsPlusNormal">
    <w:name w:val="ConsPlusNormal"/>
    <w:rsid w:val="00032A87"/>
    <w:pPr>
      <w:widowControl w:val="0"/>
      <w:suppressAutoHyphens/>
      <w:autoSpaceDE w:val="0"/>
      <w:ind w:firstLine="720"/>
    </w:pPr>
    <w:rPr>
      <w:rFonts w:ascii="Arial" w:eastAsia="Arial" w:hAnsi="Arial" w:cs="Arial"/>
      <w:lang w:eastAsia="ar-SA"/>
    </w:rPr>
  </w:style>
  <w:style w:type="paragraph" w:customStyle="1" w:styleId="31">
    <w:name w:val="Основной текст 31"/>
    <w:basedOn w:val="a"/>
    <w:rsid w:val="00032A87"/>
    <w:pPr>
      <w:spacing w:after="120"/>
    </w:pPr>
    <w:rPr>
      <w:sz w:val="16"/>
      <w:szCs w:val="16"/>
    </w:rPr>
  </w:style>
  <w:style w:type="paragraph" w:customStyle="1" w:styleId="Normal1">
    <w:name w:val="Normal1"/>
    <w:rsid w:val="00032A87"/>
    <w:pPr>
      <w:suppressAutoHyphens/>
      <w:snapToGrid w:val="0"/>
    </w:pPr>
    <w:rPr>
      <w:rFonts w:eastAsia="Arial"/>
      <w:lang w:eastAsia="ar-SA"/>
    </w:rPr>
  </w:style>
  <w:style w:type="paragraph" w:customStyle="1" w:styleId="ac">
    <w:name w:val="Таблицы (моноширинный)"/>
    <w:basedOn w:val="a"/>
    <w:next w:val="a"/>
    <w:rsid w:val="00032A87"/>
    <w:pPr>
      <w:widowControl w:val="0"/>
      <w:autoSpaceDE w:val="0"/>
      <w:jc w:val="both"/>
    </w:pPr>
    <w:rPr>
      <w:rFonts w:ascii="Courier New" w:hAnsi="Courier New" w:cs="Courier New"/>
      <w:sz w:val="20"/>
      <w:szCs w:val="20"/>
    </w:rPr>
  </w:style>
  <w:style w:type="paragraph" w:styleId="ad">
    <w:name w:val="header"/>
    <w:basedOn w:val="a"/>
    <w:rsid w:val="00032A87"/>
    <w:pPr>
      <w:tabs>
        <w:tab w:val="center" w:pos="4677"/>
        <w:tab w:val="right" w:pos="9355"/>
      </w:tabs>
    </w:pPr>
  </w:style>
  <w:style w:type="paragraph" w:styleId="ae">
    <w:name w:val="footer"/>
    <w:basedOn w:val="a"/>
    <w:rsid w:val="00032A87"/>
    <w:pPr>
      <w:tabs>
        <w:tab w:val="center" w:pos="4677"/>
        <w:tab w:val="right" w:pos="9355"/>
      </w:tabs>
    </w:pPr>
  </w:style>
  <w:style w:type="paragraph" w:customStyle="1" w:styleId="14">
    <w:name w:val="Текст1"/>
    <w:basedOn w:val="a"/>
    <w:rsid w:val="00032A87"/>
    <w:rPr>
      <w:rFonts w:ascii="Courier New" w:hAnsi="Courier New" w:cs="Courier New"/>
      <w:sz w:val="20"/>
      <w:szCs w:val="20"/>
    </w:rPr>
  </w:style>
  <w:style w:type="paragraph" w:styleId="af">
    <w:name w:val="Balloon Text"/>
    <w:basedOn w:val="a"/>
    <w:rsid w:val="00032A87"/>
    <w:rPr>
      <w:rFonts w:ascii="Tahoma" w:hAnsi="Tahoma" w:cs="Tahoma"/>
      <w:sz w:val="16"/>
      <w:szCs w:val="16"/>
    </w:rPr>
  </w:style>
  <w:style w:type="paragraph" w:customStyle="1" w:styleId="af0">
    <w:name w:val="Содержимое таблицы"/>
    <w:basedOn w:val="a"/>
    <w:rsid w:val="00032A87"/>
    <w:pPr>
      <w:suppressLineNumbers/>
    </w:pPr>
  </w:style>
  <w:style w:type="paragraph" w:customStyle="1" w:styleId="af1">
    <w:name w:val="Заголовок таблицы"/>
    <w:basedOn w:val="af0"/>
    <w:rsid w:val="00032A87"/>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tl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4039</Words>
  <Characters>23024</Characters>
  <Application>Microsoft Office Word</Application>
  <DocSecurity>0</DocSecurity>
  <Lines>191</Lines>
  <Paragraphs>54</Paragraphs>
  <ScaleCrop>false</ScaleCrop>
  <Company>Reanimator Extreme Edition</Company>
  <LinksUpToDate>false</LinksUpToDate>
  <CharactersWithSpaces>27009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ТЛС-00__</dc:title>
  <dc:creator>dim</dc:creator>
  <cp:lastModifiedBy>User</cp:lastModifiedBy>
  <cp:revision>4</cp:revision>
  <cp:lastPrinted>2011-02-18T14:53:00Z</cp:lastPrinted>
  <dcterms:created xsi:type="dcterms:W3CDTF">2011-12-06T13:00:00Z</dcterms:created>
  <dcterms:modified xsi:type="dcterms:W3CDTF">2011-12-06T13:06:00Z</dcterms:modified>
</cp:coreProperties>
</file>